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7d44" w14:textId="ac17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Государственного комитета Республики Казахстан по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1817. Утратило силу - постановлением Правительства РК от 27 декабря 1996 г. N 1648. ~P961648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структуру центрального аппарата Государственного
комитета Республики Казахстан по статистике и анализу согласно
приложению, исходя из предельной численности работников центрального
аппарата в количестве 278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Государственному комитету Республики Казахстан по
статистике и анализу иметь 4 заместителей Председателя, в том числе
одного первого, а также коллегию в количестве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Государственного
комитета Республики Казахстан по статистике и анализу лимит
служебных легковых автомобилей в количестве 5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 пункты 1-7, 10 постановления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Кабинета Министров Республики Казахстан от 12 июня 1995 г. N 813 "О
структурной перестройке государственного комитета Республики
Казахстан по статистике и анализу" (САПП Республики Казахстан, 1995
г., N 20, ст. 234).
    Премьер-Министр
  Республики Казахстан
                                              Приложение
                                    к постановлению Правительства
                                         Республики Казахстан
                                     от 19 декабря 1995 г. N 1817
                             Структура
          центрального аппарата Государственного комитета
            Республики Казахстан по статистике и анализу
     Руководство
     Главное управление сводно-аналитических, методологических и
     информационных работ
     Главное управление макроэкономической статистики
     Главное управление статистической информационной системы
     Главное управление статистики промышленности и строительства
     Главное управление статистики сельского и лесного хозяйства
     Главное управление статистики торговли и услуг
     Главное управление социальной и демографической статистики
     Главное управление статистики цен и международных сопоставлений
     Управление статистики платежного баланса
     Отдел кадров и специальной работы
     Отдел финансов
     Отдел бухгалтерского учета и отчетности
     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