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3d8" w14:textId="5060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1995 г. N 1872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Министерства обороны
Республики Казахстан акционерному обществу "ОРС-Ульба" за полученные
материальные ценности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между республиканским
бюджетом и акционерным обществом "ОРС-Ульба", имеющим задолженность
перед республиканским бюджетом по оплате таможенной пошлины в сумме
40 (сорок) млн. тенге по состоянию на 15 декабря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Министерства
обороны Республики Казахстан на погашение задолженности за
полученные материальные ценности от акционерного общества
"ОРС-Ульба" с отражением ее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зачесть
кредиторскую задолженность за полученные материальные ценности в
счет ассигнований из республиканского бюджета, выделяемых при
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"ОРС-Ульба" зачесть дебиторскую
задолженность Министерства обороны Республики Казахстан в счет
погашения кредиторской задолженности по таможенной пошлине.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