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708d" w14:textId="06d7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вопросам международной гуманитарной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1995 г. N 1880.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Республики Казахстан от 27.03.2017 </w:t>
      </w:r>
      <w:r>
        <w:rPr>
          <w:rFonts w:ascii="Times New Roman"/>
          <w:b w:val="false"/>
          <w:i w:val="false"/>
          <w:color w:val="ff0000"/>
          <w:sz w:val="28"/>
        </w:rPr>
        <w:t>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 от 7 августа 1995 г. N 1090 "О порядке ввоза товаров в качестве гуманитарной помощи"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Положение о Комиссии по вопросам международной гуманитарной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международной гуманитарной помощи согласно приложению.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1995 г. N 1880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вопросам</w:t>
      </w:r>
      <w:r>
        <w:br/>
      </w:r>
      <w:r>
        <w:rPr>
          <w:rFonts w:ascii="Times New Roman"/>
          <w:b/>
          <w:i w:val="false"/>
          <w:color w:val="000000"/>
        </w:rPr>
        <w:t>международной гуманитарной помощи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Комиссия по вопросам международной гуманитарной помощи (далее - Комиссия) создана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7 августа 1995 г. N 1090 "О порядке ввоза товаров в качестве гуманитарной помощи".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1-1. Комиссия является консультативно-совещательным органом при Правительстве Республики Казахстан по вопросам международной гуманитарной помощи и образована для выработки предложений по вопросам, отнесенным к компетенции Правительства.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Дополнено пунктом 1-1 - постановлением Правительства РК от 3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Состав Комиссии утверждается Правительством Республики Казахстан по представлению министерств, иных центральных и местных исполнительных органов, других учреждений и организаций Республики Казахстан, занимающихся привлечением, получением и использованием международной гуманитарной помощи.   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В пункт 2 внесены изменения -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от 21 января 2002 г. N 72; от 3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своей деятельности Комиссия руководствуется Конституцией и действующим законодательством Республики Казахстан, международными договорами, участником которых является Республика Казахстан, а также настоящим Положением.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3 внесены изменения - постановлением Правительства РК от 3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Комиссия работает в тесном сотрудничестве с другими организациями и общественными объединениями, зарегистрированными в установленном законом порядке, осуществляющими привлечение, получение, использование и оказание международной гуманитарной помощи.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4 внесены изменения - постановлением Правительства РК от 3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Рабочим органом Комиссии является Министерство национальной экономики Республики Казахстан.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постановления Правительства РК от 31.10.2014 </w:t>
      </w:r>
      <w:r>
        <w:rPr>
          <w:rFonts w:ascii="Times New Roman"/>
          <w:b w:val="false"/>
          <w:i w:val="false"/>
          <w:color w:val="ff0000"/>
          <w:sz w:val="28"/>
        </w:rPr>
        <w:t>№ 1162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По поручению Комиссии в Республике Казахстан предоставляется право только Министерству здравоохранения и социального развития Республики Казахстан решать и оговаривать с поставщиком международной гуманитарной помощи перечень лекарственных препаратов, оборудования и медицинских изделий, оснащения для медицинских организаций.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постановления Правительства РК от 31.10.2014 </w:t>
      </w:r>
      <w:r>
        <w:rPr>
          <w:rFonts w:ascii="Times New Roman"/>
          <w:b w:val="false"/>
          <w:i w:val="false"/>
          <w:color w:val="ff0000"/>
          <w:sz w:val="28"/>
        </w:rPr>
        <w:t>№ 1162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7. (исключен постановлением Правительства РК от 18 мая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390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Задачи и функции комиссии</w:t>
      </w:r>
    </w:p>
    <w:bookmarkEnd w:id="7"/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Основными задачами Комиссии являются: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оперативное решение вопросов, связанных с оказанием Республикой Казахстан гуманитарной помощи и привлечением, получением и использованием зарубежной гуманитарной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осуществление контроля за использованием гуманитарной помощи.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8 внесены изменения - постановлением Правительства РК от 3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 целях выполнения основных задач Комиссия выполняет следующие функции: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рассматривает предложения по оказанию международной гуманитарной помощи Республике Казахстан и иностранным государствам;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определяет получателей грузов международной гуманитарной помощи, направляемых без указания адресатов;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устанавливает лимиты распределения грузов международной гуманитарной помощи между ее получателями;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организует работу по контролю за целевым использованием грузов международной гуманитарной помощи получателями этих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представляет Правительству по мере необходимости обобщенные сведения о состоянии дел с международной гуманитарной помощью, а также другую информацию, необходимую для выполнения своих полномочий.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9 внесены изменения - постановлением Правительства РК от 3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9-1. Решения Комиссии носят рекомендательный характер.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Дополнено пунктом 9-1 - постановлением Правительства РК от 3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Права Комиссии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Комиссия имеет право: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запрашивать от организаций, в адрес которых направлялся гуманитарный груз, информацию об его использовании по назначению;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беспрепятственно посещать с целью проверки места хранения гуманитарного груза;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давать рекомендации и разъяснения по вопросам хранения и распределения гуманитарного груза;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вносить предложения в соответствующие инстанции об ответственности должностных лиц за нарушение порядка хранения и распределения гуманитарного груза;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вносить предложения в Правительство по разработке акта Правительства об оказании гуманитарной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10 внесены изменения - постановлением Правительства РК от 3 марта 2004 г. </w:t>
      </w:r>
      <w:r>
        <w:rPr>
          <w:rFonts w:ascii="Times New Roman"/>
          <w:b w:val="false"/>
          <w:i w:val="false"/>
          <w:color w:val="ff0000"/>
          <w:sz w:val="28"/>
        </w:rPr>
        <w:t>N 267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После проведения заседания Комиссии секретарь Комиссии оформляет протокол.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12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13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1995 года № 1880</w:t>
            </w:r>
          </w:p>
        </w:tc>
      </w:tr>
    </w:tbl>
    <w:bookmarkStart w:name="z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международной</w:t>
      </w:r>
      <w:r>
        <w:br/>
      </w:r>
      <w:r>
        <w:rPr>
          <w:rFonts w:ascii="Times New Roman"/>
          <w:b/>
          <w:i w:val="false"/>
          <w:color w:val="000000"/>
        </w:rPr>
        <w:t>гуманитарной помощи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Комиссии в редакции постановления Правительства РК от 31.10.2014 </w:t>
      </w:r>
      <w:r>
        <w:rPr>
          <w:rFonts w:ascii="Times New Roman"/>
          <w:b w:val="false"/>
          <w:i w:val="false"/>
          <w:color w:val="ff0000"/>
          <w:sz w:val="28"/>
        </w:rPr>
        <w:t>№ 1162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Премьер-Министра Республики Казахстан, председатель;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национальной экономики Республики Казахстан, заместитель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иностранных дел Республики Казахстан, заместитель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Комитета по государственным материальным резервам Министерства национальной экономики Республики Казахстан, секретарь;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вице-министр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энергетики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обороны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