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4c59" w14:textId="4674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зачете задолженности по турецкой кредитной линии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ликвидации образовавшейся задолженности Алматинского
городского производственного объединения пассажирского
автотранспорта по турецкой кредитной линии перед республиканским
бюджетом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согласно Указу
Президента Республики Казахстан, имеющему силу Закона, от 20 июля
1995 г. N 2371 "О внесении изменений и дополнений в Указ Президента
Республики Казахстан, имеющий силу Закона, от 15 марта 1995 г. N
2120 "О республиканском бюджете на 1995 год" провести зачет
задолженности Алматинского городского производственного объединения
пассажирского автотранспорта по турецкой кредитной линии в размере
360 (триста шестьдесят) млн. тенге перед республиканским бюджетом за
счет средств республиканского бюджета, подлежащих передаче через
Алматинский городской бюджет организациям Министерства транспорта и
коммуникаций Республики Казахстан на развитие общественного
городского транспорта в сумме 360 (триста шестьдесят)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