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7503" w14:textId="467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финансово-инвестиционной компании "Алемсистем"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13 марта 1996 г.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безусловного выполнения обязательств республикой перед
иностранными финансовыми институтами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(Павлов А.С.)
произвести оплату просроченной задолженности финансово-инвестиционной
компании "Алемсистем" перед Эксимбанком США в сумме 6 266 314 долларов
США, образовавшейся по кредиту, предоставленному под гарантии Alem
Bank Каzакhstаn.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Alem Bank Kazakhstan (Баймуратов Е.) в срок до 1 мая 1996 г.
обеспечить безусловное восстановление бюджетных средств, в том числе
за счет реализации имущества финансово-инвестиционной компании
"Алемсистем", в порядке, установленном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Республики Казахстан (Колпаков К.А.) и
Министерству финансов Республики Казахстан (Павлов А.С.) передать в
следственные органы материалы по делу о выделении кредита
финансово-инвестиционной компании "Алемсистем" под гарантии Alem Bank
Kazakhstan с целью выявления злоупотреблений со стороны лиц,
принимавших решения по данному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
Заместителя Премьер-Министра Республики Казахстан Шайкенова Н.А.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