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d96" w14:textId="6bd2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структурной реорганизации предприятий- естественных монополистов в 1996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1996 г. N 361.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Плана действий Правительства Республики Казахстан по углублению реформ на 1996-1998 годы и развернутого Плана мероприятий Правительства Республики Казахстан по углублению реформ в 1996 году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план-график рассмотрения предложений по структурной реорганизации предприятий - естественных монополистов в 1996 году с выделением конкурирующих звеньев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 в установленные планом-графиком сроки представлять в Государственный комитет Республики Казахстан по ценовой и антимонопольной политике проекты структурной реорганизации предприятий - естественных монополистов с выделением конкурирующих звеньев и объектов естественных монополий.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28 марта 1996 г. N 361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 Л А Н - Г Р А Ф И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рассмотрения предложений по структурной реорганизации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предприятий - естественных монополистов в 1996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выделением конкурирующих звеньев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Предприятие - естественный     !       Срок исполнения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монополист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 "Коргау"                               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 "Казахтелеком"                       март-апрель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НААК "Казахстан ауе жолы"             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ГХК "Мунайгаз"                        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НЭС "Казахстанэнерго"                      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ГХК "Гидрогеология"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 "КАТЭП"        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АХК "Коском"                                июнь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ГХК "Алаугаз"      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ГХК "Казахгаз"     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