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b262" w14:textId="941b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науки - Академии наук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июля 1996 г. N 924.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Во исполнение Указа Президента Республики Казахстан от 11 марта 1996 г. N 2895 </w:t>
      </w:r>
      <w:r>
        <w:rPr>
          <w:rFonts w:ascii="Times New Roman"/>
          <w:b w:val="false"/>
          <w:i w:val="false"/>
          <w:color w:val="000000"/>
          <w:sz w:val="28"/>
        </w:rPr>
        <w:t xml:space="preserve">U962895_ </w:t>
      </w:r>
      <w:r>
        <w:rPr>
          <w:rFonts w:ascii="Times New Roman"/>
          <w:b w:val="false"/>
          <w:i w:val="false"/>
          <w:color w:val="000000"/>
          <w:sz w:val="28"/>
        </w:rPr>
        <w:t xml:space="preserve"> "О мерах по совершенствованию системы государственного управления наукой в Республике Казахстан" (САПП Республики Казахстан, 1996 г., N 12, ст. 86) Правительство Республики Казахстан постановляет: </w:t>
      </w:r>
      <w:r>
        <w:br/>
      </w:r>
      <w:r>
        <w:rPr>
          <w:rFonts w:ascii="Times New Roman"/>
          <w:b w:val="false"/>
          <w:i w:val="false"/>
          <w:color w:val="000000"/>
          <w:sz w:val="28"/>
        </w:rPr>
        <w:t xml:space="preserve">
      1. Утвердить: </w:t>
      </w:r>
      <w:r>
        <w:br/>
      </w:r>
      <w:r>
        <w:rPr>
          <w:rFonts w:ascii="Times New Roman"/>
          <w:b w:val="false"/>
          <w:i w:val="false"/>
          <w:color w:val="000000"/>
          <w:sz w:val="28"/>
        </w:rPr>
        <w:t xml:space="preserve">
      Положение о порядке финансирования Программ фундаментальных исследований (прилагается).&lt;*&gt; </w:t>
      </w:r>
      <w:r>
        <w:br/>
      </w:r>
      <w:r>
        <w:rPr>
          <w:rFonts w:ascii="Times New Roman"/>
          <w:b w:val="false"/>
          <w:i w:val="false"/>
          <w:color w:val="000000"/>
          <w:sz w:val="28"/>
        </w:rPr>
        <w:t>
      Сноска. Абзацы второй и третий исключены - постановлением Правительства РК от 4 декабря 1997 г. N 1698 </w:t>
      </w:r>
      <w:r>
        <w:rPr>
          <w:rFonts w:ascii="Times New Roman"/>
          <w:b w:val="false"/>
          <w:i w:val="false"/>
          <w:color w:val="000000"/>
          <w:sz w:val="28"/>
        </w:rPr>
        <w:t xml:space="preserve">P971698_ </w:t>
      </w:r>
      <w:r>
        <w:rPr>
          <w:rFonts w:ascii="Times New Roman"/>
          <w:b w:val="false"/>
          <w:i w:val="false"/>
          <w:color w:val="000000"/>
          <w:sz w:val="28"/>
        </w:rPr>
        <w:t xml:space="preserve"> . </w:t>
      </w:r>
      <w:r>
        <w:br/>
      </w:r>
      <w:r>
        <w:rPr>
          <w:rFonts w:ascii="Times New Roman"/>
          <w:b w:val="false"/>
          <w:i w:val="false"/>
          <w:color w:val="000000"/>
          <w:sz w:val="28"/>
        </w:rPr>
        <w:t xml:space="preserve">
      2. Внести в некоторые решения Правительства Республики Казахстан следующие изменения: </w:t>
      </w:r>
      <w:r>
        <w:br/>
      </w:r>
      <w:r>
        <w:rPr>
          <w:rFonts w:ascii="Times New Roman"/>
          <w:b w:val="false"/>
          <w:i w:val="false"/>
          <w:color w:val="000000"/>
          <w:sz w:val="28"/>
        </w:rPr>
        <w:t>
      абзац второй пункта 2 постановления Кабинета Министров Республики Казахстан от 22 января 1993 г. N 61 </w:t>
      </w:r>
      <w:r>
        <w:rPr>
          <w:rFonts w:ascii="Times New Roman"/>
          <w:b w:val="false"/>
          <w:i w:val="false"/>
          <w:color w:val="000000"/>
          <w:sz w:val="28"/>
        </w:rPr>
        <w:t xml:space="preserve">P930061_ </w:t>
      </w:r>
      <w:r>
        <w:rPr>
          <w:rFonts w:ascii="Times New Roman"/>
          <w:b w:val="false"/>
          <w:i w:val="false"/>
          <w:color w:val="000000"/>
          <w:sz w:val="28"/>
        </w:rPr>
        <w:t xml:space="preserve"> "О мерах по совершенствованию планирования и финансирования науки и научно-технических программ в Республике Казахстан" (САПП Республики Казахстан, 1993 г., N 2, ст. 28) исключить.&lt;*&gt; </w:t>
      </w:r>
      <w:r>
        <w:br/>
      </w:r>
      <w:r>
        <w:rPr>
          <w:rFonts w:ascii="Times New Roman"/>
          <w:b w:val="false"/>
          <w:i w:val="false"/>
          <w:color w:val="000000"/>
          <w:sz w:val="28"/>
        </w:rPr>
        <w:t>
      Сноска. Абзац второй пункта 2 утратил силу - постановлением Правительства РК от 27 декабря 1996 г. N 1663 </w:t>
      </w:r>
      <w:r>
        <w:rPr>
          <w:rFonts w:ascii="Times New Roman"/>
          <w:b w:val="false"/>
          <w:i w:val="false"/>
          <w:color w:val="000000"/>
          <w:sz w:val="28"/>
        </w:rPr>
        <w:t xml:space="preserve">P961663_ </w:t>
      </w:r>
      <w:r>
        <w:rPr>
          <w:rFonts w:ascii="Times New Roman"/>
          <w:b w:val="false"/>
          <w:i w:val="false"/>
          <w:color w:val="000000"/>
          <w:sz w:val="28"/>
        </w:rPr>
        <w:t xml:space="preserve"> . </w:t>
      </w:r>
    </w:p>
    <w:bookmarkEnd w:id="0"/>
    <w:bookmarkStart w:name="z1" w:id="1"/>
    <w:p>
      <w:pPr>
        <w:spacing w:after="0"/>
        <w:ind w:left="0"/>
        <w:jc w:val="both"/>
      </w:pPr>
      <w:r>
        <w:rPr>
          <w:rFonts w:ascii="Times New Roman"/>
          <w:b w:val="false"/>
          <w:i w:val="false"/>
          <w:color w:val="000000"/>
          <w:sz w:val="28"/>
        </w:rPr>
        <w:t xml:space="preserve">
     Заместитель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июля 1996 г. N 924 </w:t>
      </w:r>
    </w:p>
    <w:bookmarkEnd w:id="2"/>
    <w:bookmarkStart w:name="z3" w:id="3"/>
    <w:p>
      <w:pPr>
        <w:spacing w:after="0"/>
        <w:ind w:left="0"/>
        <w:jc w:val="both"/>
      </w:pP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порядке финансирования Программ </w:t>
      </w:r>
      <w:r>
        <w:br/>
      </w:r>
      <w:r>
        <w:rPr>
          <w:rFonts w:ascii="Times New Roman"/>
          <w:b w:val="false"/>
          <w:i w:val="false"/>
          <w:color w:val="000000"/>
          <w:sz w:val="28"/>
        </w:rPr>
        <w:t xml:space="preserve">
                     фундаментальных исследований </w:t>
      </w:r>
    </w:p>
    <w:bookmarkEnd w:id="3"/>
    <w:bookmarkStart w:name="z4" w:id="4"/>
    <w:p>
      <w:pPr>
        <w:spacing w:after="0"/>
        <w:ind w:left="0"/>
        <w:jc w:val="both"/>
      </w:pPr>
      <w:r>
        <w:rPr>
          <w:rFonts w:ascii="Times New Roman"/>
          <w:b w:val="false"/>
          <w:i w:val="false"/>
          <w:color w:val="000000"/>
          <w:sz w:val="28"/>
        </w:rPr>
        <w:t>
      1. Настоящее Положение разработано в соответствии с Законом Республики Казахстан </w:t>
      </w:r>
      <w:r>
        <w:rPr>
          <w:rFonts w:ascii="Times New Roman"/>
          <w:b w:val="false"/>
          <w:i w:val="false"/>
          <w:color w:val="000000"/>
          <w:sz w:val="28"/>
        </w:rPr>
        <w:t xml:space="preserve">Z921100_ </w:t>
      </w:r>
      <w:r>
        <w:rPr>
          <w:rFonts w:ascii="Times New Roman"/>
          <w:b w:val="false"/>
          <w:i w:val="false"/>
          <w:color w:val="000000"/>
          <w:sz w:val="28"/>
        </w:rPr>
        <w:t xml:space="preserve"> "О науке и государственной научно-технической политике Республики Казахстан", Указом Президента Республики Казахстан "О мерах по совершенствованию системы государственного управления наукой в Республике Казахстан" и устанавливает порядок целевого бюджетного финансирования программ фундаментальных исследований. </w:t>
      </w:r>
      <w:r>
        <w:br/>
      </w:r>
      <w:r>
        <w:rPr>
          <w:rFonts w:ascii="Times New Roman"/>
          <w:b w:val="false"/>
          <w:i w:val="false"/>
          <w:color w:val="000000"/>
          <w:sz w:val="28"/>
        </w:rPr>
        <w:t xml:space="preserve">
      2. Фундаментальные исследования имеют своей целью получение принципиально новых знаний о природе, закономерности развития социальных систем и разработку научных основ преобразования экономики и устойчивого развития общества, науки и культуры. Преимущество при бюджетном финансировании отдается фундаментальным исследованиям по приоритетным направлениям научно-технического прогресса республики. </w:t>
      </w:r>
      <w:r>
        <w:br/>
      </w:r>
      <w:r>
        <w:rPr>
          <w:rFonts w:ascii="Times New Roman"/>
          <w:b w:val="false"/>
          <w:i w:val="false"/>
          <w:color w:val="000000"/>
          <w:sz w:val="28"/>
        </w:rPr>
        <w:t xml:space="preserve">
      3. Министерство науки - Академия наук Республики Казахстан (далее - Миннауки - Академия наук), являясь единым органом государственного управления в сфере науки и техники, координирует фундаментальные исследования, выполняемые научными учреждениями, высшими учебными заведениями, отдельными учеными страны и организует государственную приемку полученных результатов. </w:t>
      </w:r>
      <w:r>
        <w:br/>
      </w:r>
      <w:r>
        <w:rPr>
          <w:rFonts w:ascii="Times New Roman"/>
          <w:b w:val="false"/>
          <w:i w:val="false"/>
          <w:color w:val="000000"/>
          <w:sz w:val="28"/>
        </w:rPr>
        <w:t xml:space="preserve">
      4. Миннауки - Академия наук с привлечением широкой научной общественности и Государственной научно-технической экспертизы осуществляет анализ новизны и уровня фундаментальных исследований. Советы отделений по направлениям наук, экспертные советы Министерства образования, совет по фундаментальным исследованиям Высшего научно-технического совета при Миннауки - Академии наук определяют приоритетные направления фундаментальных исследований. </w:t>
      </w:r>
      <w:r>
        <w:br/>
      </w:r>
      <w:r>
        <w:rPr>
          <w:rFonts w:ascii="Times New Roman"/>
          <w:b w:val="false"/>
          <w:i w:val="false"/>
          <w:color w:val="000000"/>
          <w:sz w:val="28"/>
        </w:rPr>
        <w:t xml:space="preserve">
      5. По приоритетным направлениям фундаментальных исследований при отделениях Миннауки - Академии наук создаются научные советы из числа ведущих ученых республики вне зависимости от их ведомственной принадлежности. Эти советы на основе открытого конкурса с участием всех заинтересованных научных коллективов и отдельных ученых республики рассматривают предложения по формированию конкретных программ фундаментальных исследований. Условия конкурса публикуются в республиканской печати. </w:t>
      </w:r>
      <w:r>
        <w:br/>
      </w:r>
      <w:r>
        <w:rPr>
          <w:rFonts w:ascii="Times New Roman"/>
          <w:b w:val="false"/>
          <w:i w:val="false"/>
          <w:color w:val="000000"/>
          <w:sz w:val="28"/>
        </w:rPr>
        <w:t xml:space="preserve">
      6. Все проекты, представляемые на конкурс, проходят обязательную государственную научно-техническую экспертизу (Положение об экспертизе программ фундаментальных исследований утверждается Министром науки - президентом Академии наук Республики Казахстан). </w:t>
      </w:r>
      <w:r>
        <w:br/>
      </w:r>
      <w:r>
        <w:rPr>
          <w:rFonts w:ascii="Times New Roman"/>
          <w:b w:val="false"/>
          <w:i w:val="false"/>
          <w:color w:val="000000"/>
          <w:sz w:val="28"/>
        </w:rPr>
        <w:t xml:space="preserve">
      7. Миннауки - Академия наук с учетом рекомендаций Высшего научно-технического совета и заключений совета по фундаментальным исследованиям принимает решение об утверждении соответствующих программ фундаментальных исследований и их финансировании, определяет головные организации по программам. </w:t>
      </w:r>
      <w:r>
        <w:br/>
      </w:r>
      <w:r>
        <w:rPr>
          <w:rFonts w:ascii="Times New Roman"/>
          <w:b w:val="false"/>
          <w:i w:val="false"/>
          <w:color w:val="000000"/>
          <w:sz w:val="28"/>
        </w:rPr>
        <w:t xml:space="preserve">
      Наряду с научными учреждениями, подведомственными Миннауки - Академии наук, в качестве головных организаций по конкретной программе фундаментальных исследований могут быть определены любые организации, независимо от ведомственной подчиненности. Определяющим критерием при их выборе должно выступать наличие научной школы по соответствующему направлению исследований с необходимым приборно-аппаратурным обеспечением. </w:t>
      </w:r>
      <w:r>
        <w:br/>
      </w:r>
      <w:r>
        <w:rPr>
          <w:rFonts w:ascii="Times New Roman"/>
          <w:b w:val="false"/>
          <w:i w:val="false"/>
          <w:color w:val="000000"/>
          <w:sz w:val="28"/>
        </w:rPr>
        <w:t xml:space="preserve">
      8. Финансирование утвержденных программ фундаментальных исследований осуществляется Миннауки - Академией наук через головные организации по программам. </w:t>
      </w:r>
      <w:r>
        <w:br/>
      </w:r>
      <w:r>
        <w:rPr>
          <w:rFonts w:ascii="Times New Roman"/>
          <w:b w:val="false"/>
          <w:i w:val="false"/>
          <w:color w:val="000000"/>
          <w:sz w:val="28"/>
        </w:rPr>
        <w:t xml:space="preserve">
      9. Объемы бюджетных ассигнований на проведение фундаментальных исследований на очередной финансовый год формируются в июне-июле текущего года на основании обобщенных предложений головных организаций, прошедших государственную научно-техническую экспертизу. Эти объемы включаются в общий объем финансирования научно-исследовательских и опытно-конструкторских работ проекта индикативного плана социально-экономического развития Республики Казахстан, который формируется Миннауки - Академией наук совместно с Минэкономики Республики Казахстан на основе анализа и экспертизы предложений заинтересованных центральных исполнительных органов. </w:t>
      </w:r>
      <w:r>
        <w:br/>
      </w:r>
      <w:r>
        <w:rPr>
          <w:rFonts w:ascii="Times New Roman"/>
          <w:b w:val="false"/>
          <w:i w:val="false"/>
          <w:color w:val="000000"/>
          <w:sz w:val="28"/>
        </w:rPr>
        <w:t xml:space="preserve">
      10. После утверждения в установленном порядке республиканского бюджета Миннауки - Академия наук осуществляет окончательную корректировку объемов финансирования головных организаций по программам фундаментальных исследований. Финансирование головных организаций осуществляется пропорционально поступающим объемам бюджетных средств. </w:t>
      </w:r>
      <w:r>
        <w:br/>
      </w:r>
      <w:r>
        <w:rPr>
          <w:rFonts w:ascii="Times New Roman"/>
          <w:b w:val="false"/>
          <w:i w:val="false"/>
          <w:color w:val="000000"/>
          <w:sz w:val="28"/>
        </w:rPr>
        <w:t xml:space="preserve">
      11. Головные организации, ответственные за реализацию программы фундаментальных исследований, осуществляют свою деятельность в соответствии с положением о научно-технических программах. </w:t>
      </w:r>
      <w:r>
        <w:br/>
      </w:r>
      <w:r>
        <w:rPr>
          <w:rFonts w:ascii="Times New Roman"/>
          <w:b w:val="false"/>
          <w:i w:val="false"/>
          <w:color w:val="000000"/>
          <w:sz w:val="28"/>
        </w:rPr>
        <w:t xml:space="preserve">
      Миннауки - Академия наук координирует деятельность головных организаций и осуществляет контроль за эффективным использованием бюджетных ассигнований, выделенных на каждую программу фундаментальных исследований.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