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67a1" w14:textId="f666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взаимной бюджетной задолженности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провести зачет
задолженности по платежам в Фонд преобразования экономики
акционерного общества "Уральский завод Зенит" и республиканского
бюджета по ассигнованиям, предусмотренным на конверсию этого
общества, в сумме 3898,0 тыс. (три миллиона восемьсот девяносто
восемь тысяч) тенге, с отражением указанной суммы в доходной и
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