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3433" w14:textId="bce3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захоронения радиоактивных отходов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1996 года № 1283. Утратило силу постановлением Правительства Республики Казахстан от 2 апреля 2011 года № 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02.04.2011 № </w:t>
      </w:r>
      <w:r>
        <w:rPr>
          <w:rFonts w:ascii="Times New Roman"/>
          <w:b w:val="false"/>
          <w:i w:val="false"/>
          <w:color w:val="ff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27 января 1996 г. N 2828 "О недрах и недропользовании" Правительство Республики Казахстан постановляет: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порядке захоронения радиоактивных отходов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18 октября 1996 г. N 1283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 порядке захоронения радиоактивных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отходов в Республике Казахстан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Общие положения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порядок захоронения радиоактивных отходов в недрах, процедуру получения в государственных органах разрешения на их захоронение в недрах, а также устанавливает перечень необходимых для этого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Пункты захоронения радиоактивных отходов классифицируются: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своему назначению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глубине расположения пунктов радиоактивных отходов относительно земной поверхности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наземные (на уровне или выше земной поверхности);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приповерхностные (мощность защитного покрытия до 10 метров, отходы расположены ниже дневной поверхности);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глубинные (отходы расположены на глубине более 10 метров от дневной поверхности).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Правомочия Компетентных органов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по атомной энергии при Министерстве науки - Академии наук Республики Казахстан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 юридическим и физическим лицам </w:t>
      </w:r>
      <w:r>
        <w:rPr>
          <w:rFonts w:ascii="Times New Roman"/>
          <w:b w:val="false"/>
          <w:i w:val="false"/>
          <w:color w:val="000000"/>
          <w:sz w:val="28"/>
        </w:rPr>
        <w:t>лицензий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ведения работ с радиоактивными отходами, в том числе на работы по захоронению радиоактивных отходов (проектирование пунктов захоронения, строительство и ввод их в эксплуатацию, собственно эксплуатацию, спецобработка, переработка, транспортирование и захоронение);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 заключений о возможности дальнейшего использования радиоактивных отходов из захоронений, за исключением отходов радиоактивных забалансовых руд в отвалах, принадлежащих горнорудным и разведочным предприятиям урановой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геологии и охраны недр Республики Казахстан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выдачу лицензий на право недропользования юридическим и физическим лицам, осуществляющим строительство приповерхностных и глубинных пунктов хранения/захоронения радиоактивных отходов, а также выдачу лицензий на участки недр, выделяемые под рекультивацию отвалов горноразведочных, горнодобывающих и горноперерабатывающих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выдачу заключений заинтересованным юридическим и физическим лицам о возможности использования горнорудных отвалов на предмет извлечения полезных минеральных компонентов.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экологии и биоресурсов Республики Казахстан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экологическую </w:t>
      </w:r>
      <w:r>
        <w:rPr>
          <w:rFonts w:ascii="Times New Roman"/>
          <w:b w:val="false"/>
          <w:i w:val="false"/>
          <w:color w:val="000000"/>
          <w:sz w:val="28"/>
        </w:rPr>
        <w:t>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 пунктов хранения/захоронения радиоактивных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 экологических заключений на работы, связанные с деятельностью по хранению/захоронению радиоактивных отходов на предмет получения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 </w:t>
      </w:r>
      <w:r>
        <w:rPr>
          <w:rFonts w:ascii="Times New Roman"/>
          <w:b w:val="false"/>
          <w:i w:val="false"/>
          <w:color w:val="000000"/>
          <w:sz w:val="28"/>
        </w:rPr>
        <w:t>разрешений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захоронение радиоактивных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экологический </w:t>
      </w:r>
      <w:r>
        <w:rPr>
          <w:rFonts w:ascii="Times New Roman"/>
          <w:b w:val="false"/>
          <w:i w:val="false"/>
          <w:color w:val="000000"/>
          <w:sz w:val="28"/>
        </w:rPr>
        <w:t>контроль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хранения/захоронения радиоактивных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Министерство здравоохранения Республики Казахстан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санитарно-гигиеническую </w:t>
      </w:r>
      <w:r>
        <w:rPr>
          <w:rFonts w:ascii="Times New Roman"/>
          <w:b w:val="false"/>
          <w:i w:val="false"/>
          <w:color w:val="000000"/>
          <w:sz w:val="28"/>
        </w:rPr>
        <w:t>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 на строительство пунктов хранения/захоронения радиоактивных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санитарно-гигиенический контроль за пунктами хранения/захоронения радиоактивных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 </w:t>
      </w:r>
      <w:r>
        <w:rPr>
          <w:rFonts w:ascii="Times New Roman"/>
          <w:b w:val="false"/>
          <w:i w:val="false"/>
          <w:color w:val="000000"/>
          <w:sz w:val="28"/>
        </w:rPr>
        <w:t>санитарных паспортов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пункты хранения/захоронения радиоактивных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по надзору за безопасным ведением работ в промышленности и горному надзору Республики Казахстан осуществляет согласование: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отработанных подземных выработок, естественных подземных полостей;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проектов строительства пунктов хранения/захоронения, в которых предусматривается проходка горных выработок, бурение скважин и другие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технологий переработки радиоактивных отходов с применением взрывных работ и сильнодействующих ядовитых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стадии проектирования и надзор за технической безопасностью при эксплуатации специализированного технологического оборудования (подвижной состав, сосуды под давлением, тара, электрооборудование и другие), а также за обеспеченностью контрольно-измерительными приборами.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внутренних дел Республики Казахстан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проектов строительства пунктов хранения/захоронения радиоактивных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защиты и охраны строительства пунктов хранения/захоронения радиоактивных отходов с позиции, исключающей возможность хищения изделий, сырья и других радиоактивных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Местные исполнительные органы (областные, районные)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акта на земельный участок с приложением расчетов по участку потерь сельскохозяйственного и лесохозяйственного производства, протоколов согласования заинтересованных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решения об изъятии и предоставлении земельного участка под пункт хранения/захоронения радиоактивных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Обязанности физических и юридических лиц,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роду деятельности с радиоактивными отходами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Юридические и физические лица, связанные в результате хозяйственной деятельности с радиоактивными отходами (хранение, захоронение, сбор, транспортировка, изучение, обследование и т.п.),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уведомить о такой деятельности или о решении начать такую деятельность по установленной форме Компетентные органы для получения соответствующих разрешений, а при необходимости и лицензии на проведение таких работ, и представить этим органам необходимые квалификационные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получить лицензию на право недропользования в случае создания пункта хранения/захоронения радиоактивных отходов в недрах;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оформить земельный отвод с учетом экологических и других последствий предполагаемого изъятия земель и перспектив данной территории и ее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проектно-изыскательские работы на участках строительства пунктов хранения/захоронения среднеактивных высокоактивных отходов и хранения жидких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составить проект на создание пункта хранения/захоронения радиоактивных отходов в соответствии с экологическими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все меры по радиационной безопасности населения и персонала 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оформить санитарный паспорт на пункт хранения/захоронения радиоактивных отходов при вводе его в эксплуатацию, продлении срока действия и консервации;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направлять в уполномоченный орган сведения об образовании и движении радиоактивных отходов по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 статистической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В пункт 10 внесены изменения - постановлением Правительства РК от 22 июня 1998 г.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нарушении настоящего порядка действия физические и юридические лица могут быть ограничены в правах, предоставленных лицензией, вплоть до ее изъятия.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Основные документы, регламентирующие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деятельность, связанную с радиоактивными отходами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образовании радиоактивных отходов составляется один из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расходовании радионуклидных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радиометрического обследования согласно приложению к настоящему Положению;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ведомость баланса добычи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строительстве или организации пункта хранения/захоронения радиоактивных отходов составляются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ведения работ с радиоактивными веществами (отходами);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по предварительному выбору земельного участка под пункт хранения/захоронения радиоактивных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лицензия на право недропользования (только для приповерхностных и глубинных пунктов, хранения/захоронения радиоактивных отходов);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создания пункта хранения/захоронения;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изъятии и предоставлении земельного участка под пункт хранения/захоронения радиоактивных отходов (только для приповерхностных и глубинных пунктов хранения/захоронения радиоактивных отходов);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правила безопасности для населения в случае аварий, чрезвычайных обстоятельствах.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организации пункта хранения/захоронения радиоактивных отходов составляются: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санитарный паспорт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 учета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 мониторинга.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Приложение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 К 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радиометрического обследования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N___________ "_____"_____________199___г.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Местоположение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Аномалия N ______________ прибор _______________ ___________________ Лента N ______"___"_________________199___г. ___________________ Маршруты N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Операторы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Характеристика объекта радиоактивного загрязнения, максимум МЭД и фон, в мкР/ч (прибор, дата проверки, оператор)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Заключение ________________________________________________ ____________________________________________________________________ ____________________________________________________________________ Объект радиоактивного загрязнения передан представителям ___________ ____________ санэпидемстанции (СЭС) и ______________________________ штаба гражданской обороны для дезактивации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Подписи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_____________________________ (СЭС)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_____________________________ (ГО)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передачи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"____"______________199__г.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