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4f20" w14:textId="77e4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при лицензировании юридических лиц на право осуществления профессиональной деятельности на рынке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1996 г. N 1391.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17 апреля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в целях лицензирования профессиональной деятельности на рынке ценных бумаг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 при лицензировании юридических лиц на право осуществления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(по согласованию) принять необходимые меры по реализации настоящего постановления.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от 15 ноября 1996 г. N 1391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Квалификационные требования при лицензировании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юридических лиц на право осуществления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деятельности на рынке ценных бумаг &lt;*&gt;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тексте заменены слова - постановлением Правительства РК от 28 октября 2001 г. N 1369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Квалификационные требования распространяются на юридических лиц, претендующих на получение лицензии для осуществления профессиональной деятельности на рынке ценных бумаг, и определяются следующим образом.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I. По брокерской, дилерской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Наличие в штате квалифицированных специалистов, которые: обладают высшим экономическим, техническим, юридическим или средним специальным экономическим образованием,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аттестованы Национальным Банком Республики Казахстан (далее - НБ РК) и имеют квалификационные свидетельства по данному виду профессиональной деятельности.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28 октября 2001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осуществления брокерской и дилерской деятельности, в пределах которого юридическое лицо может нести ответственность при взаимодействии с другими профессиональными участниками рынка ценных бумаг, эмитентами и инвесторами.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оргтехники, компьютеров и телекоммуникационного оборудования, необходимого для осуществления взаимодействия с другими профессиональными участниками рынка ценных бумаг, эмитентами 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У лицензиата должны быть введены в действие механизмы и процедуры, предотвращающие незаконные и не санкционированные клиентом операции с его ценными бумагами и денежными средствами, предназначенными к операциям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лицензирования банков второго уровня необходимо наличие лицензии на осуществление банковской деятельности и согласие на осуществление посреднических операций на рынке ценных бумаг, выдаваемых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документов, представляемых на лицензирование, должно соответствовать законодательству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По деятельности по ведению реестра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держателей ценных бумаг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квалифицированных специалистов,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обладают высшим экономическим, техническим, юридическим или средним специальным экономическим образованием,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аттестованы НБ РК и имеют квалификационные свидетельства по данному виду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осуществления регистраторской деятельности, в пределах которого юридическое лицо может нести ответственность при взаимодействии с профессиональными участниками рынка ценных бумаг, эмитентами и инвесторами.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оргтехники, компьютеров и телекоммуникационного оборудования, необходимого для осуществления взаимодействия с другими профессиональными участниками рынка ценных бумаг, эмитентами 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У лицензиата должны быть введены в действие механизмы и процедуры, предотвращающие незаконные и не санкционированные клиентом операции с его ценными бумагами, а также наличие регламента работы регистратора, в котором должны быть определены требования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проведения и учета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документооборота, внутреннего учета и отчетности по операциям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внутреннего контроля для обеспечения целостности данных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ведения реестра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программно-технических средств, надлежащим образом обеспечивающих ведение реестра держателей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лицензирования банков второго уровня необходимо наличие лицензии на осуществление банковской деятельности и согласие на осуществление деятельности по ведению реестра, выдаваемых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документов, представляемых на лицензирование, должно соответствовать законодательству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III. По депозитарной деятельности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квалифицированных специалистов, которые обладают высшим экономическим, техническим, юридическим или средним специальным экономическим образованием, со стажем работы по специальности не менее трех лет и имеют квалификационные свидетельства по данному виду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осуществления депозитарной деятельности, в пределах которого юридическое лицо может нести ответственность при взаимодействии с профессиональными участниками рынка ценных бумаг, эмитентами и инвесторами,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оргтехники, компьютеров и телекоммуникационного оборудования, необходимого для осуществления взаимодействия с профессиональными участниками рынка ценных бумаг, эмитентами 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У лицензиата должны быть введены в действие механизмы и процедуры, предотвращающие незаконные и не санкционированные клиентом операции с его ценными бумагами и денежными средствами, а также наличие регламента работы депозитария, включающего требования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совершения и учета операций по фиксации прав собственности на ценные бумаги;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документооборота, внутреннего учета операций и отчетности по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внутреннего контроля для обеспечения целостности данных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 ведения счетов депо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у членов депозитария лицензий на осуществление профессиональной деятельности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документов, представляемых на лицензирование, должно соответствовать законодательству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IV. По кастодиальной деятельности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квалифицированных специалистов,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обладают высшим экономическим, техническим, юридическим или средним специальным экономическим образованием,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аттестованы НБ РК и имеют квалификационные свидетельства по данному виду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осуществления кастодиальной деятельности, в пределах которого юридическое лицо может нести ответственность при взаимодействии с профессиональными участниками рынка ценных бумаг, эмитентами и инвесторами.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оргтехники, компьютеров и телекоммуникационного оборудования, необходимого для осуществления взаимодействия с другими профессиональными участниками рынка ценных бумаг, эмитентами 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У лицензиата должны быть введены в действие механизмы и процедуры, предотвращающие незаконные и не санкционированные клиентом операции с его ценными бумагами и денежными средствами, предназначенными к операциям с ценными бумагами, а также наличие регламента работы кастодиана, включающего требования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хранения и учета вверенных ему ценных бумаг и денежных средств, предназначенных для совершения операций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осуществления контроля за проведением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документооборота, внутреннего учета операций с ценными бумагами и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правилам внутреннего контроля для обеспечения целостности данных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ведению системы счетов клиентов по ценным бумагам.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лицензирования банков второго уровня необходимо наличие лицензии на осуществление банковской деятельности и согласие на осуществление посреднических операций на рынке ценных бумаг, а также лицензии на осуществление сейфового хранения ценных бумаг, выдаваемых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документов, представляемых на лнцензирование, должно соответствовать законодательству Республики 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V. По фондовой бирже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квалифицированных специалистов,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обладают высшим экономическим, техническим, юридическим или средним специальным экономическим образованием, со стажем работы по специальности не менее трех лет и имеют квалификационные свидетельства по данному виду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работы фондовой биржи, в пределах которого юридическое лицо может нести ответственность при взаимодействии с профессиональными участниками рынка ценных бумаг, эмитентами и инвесторами.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оргтехники, компьютеров и телекоммуникационного оборудования, необходимого для осуществления взаимодействия с другими профессиональными участниками рынка ценных бумаг, эмитентами 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 лицензиата должен быть разработан регламент работы,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биржевых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определяющие гарантии предотвращения неравноправного положения членов биржи и их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защиты прав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санкций и иных мер в отношении членов фондовой биржи, ее должностных лиц 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ограничивающие манипулирование ценами;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включения ценных бумаг в листинг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допуска ценных бумаг к котировке;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равных прав в управлении;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заключения сделок на бирже, их регистрацию и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в члены биржи, выхода и исключения из членов биржи;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участников биржевой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споров между участниками биржевой торговли по биржевым сделкам;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контроля за соблюдением правил биржевой торговли, открытости информации при проведении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документов, представляемых на лицензирование, должно соответствовать законодательству Республики Казахстан.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VI. По котировочной системе внебиржевого рынка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квалифицированных специалистов,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обладают высшим экономическим, техническим, юридическим или средним специальным экономическим образованием, со стажем работы по специальности не менее трех лет и имеют квалификационные свидетельства по данному виду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функционирования котировочной системы внебиржевого рынка, в пределах которого юридическое лицо может нести ответственность при взаимодействии с профессиональными участниками рынка ценных бумаг, эмитентами и инвесторами.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оргтехники, компьютеров и телекоммуникационного оборудования, необходимого для осуществления взаимодействия с профессиональными участниками рынка ценных бумаг, эмитентами 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 лицензиата должен быть разработан регламент работы,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определяющие гарантии предотвращения неравноправного положения членов и клиентов котировочной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защиты прав клиентов;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санкций и иных мер в отношении членов котировочной системы, ее должностных лиц 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ограничивающие манипулирование ценами;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допуска ценных бумаг к котировке;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равных прав в управлении;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заключения сделок на бирже, их регистрация и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приема в члены котировочной системы, выхода и исключения из членов котировочной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участников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споров между участниками сделок с ценными бумагами;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осуществления контроля за соблюдением правил торговли, открытости информации при приведении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документов, представляемых на лицензирование, должно соответствовать законодательству Республики Казахстан.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VII. По управлению портфелем ценных бумаг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квалифицированных специалистов, которые: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обладают высшим экономическим, техническим, юридическим или средним специальным экономическим образованием, со стажем работы по специальности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аттестованы НБ РК и имеют квалификационные свидетельства по данному виду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осуществления деятельности, по управлению портфелем ценных бумаг, в пределах которого юридическое лицо может нести ответственность при взаимодействии с профессиональными участниками рынка ценных бумаг, эмитентами и инвесторами,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оргтехники, компьютеров и телекоммуникационного оборудования, необходимого для осуществления взаимодействия с профессиональными участниками рынка ценных бумаг, эмитентами 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У лицензиата должны быть введены в действие механизмы и процедуры, предотвращающие незаконные и не санкционированные клиентом операции с его ценными бумагами и денежными средствами, предназначенными для осуществления операций с ценными бумагами.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лицензирования банков второго уровня дополнительно необходимо наличие лицензии и согласие на осуществление посреднических операций на рынке ценных бумаг, выдаваемых Национальным Банком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документов, представляемых на лицензирование, должно соответствовать законодательству Республики Казахстан.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VIII. По производству и ввозу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бланков ценных бумаг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Наличие квалифицированных специалистов, аттестованных НБ РК и имеющих квалификационные свидетельства по данному виду профессиональной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Наличие собственного капитала для осуществления деятельности по производству и ввозу бланков ценных бумаг, в пределах которого юридическое лицо может нести ответственность при взаимодействии с профессиональными участниками рынка ценных бумаг и эмитентами. Уровень достаточности собственного капитала определяется нормативными актами НБ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Наличие системы внутрифирменного контроля за информационными потоками и документооборотом, ведением учета и отчетности, а также структурных подразделений, обеспечивающих данные функции.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Наличие требований по обеспечению учета и сохранности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Наличие технических требований к бланкам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 режимных требований, предъявляемых к полиграфическим предприятиям.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специальной технологии и оборудования для изготовления бланков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документов, представляемых на лицензирование, должно соответствовать законодательству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