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11dd" w14:textId="64a1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распространения государственных программ телерадиовещания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1996 г. N 1527.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сохранения интересов государства в информационном пространстве Республики Казахстан в области телерадиовещания и развития государственного телерадиовещания с учетом соблюдения языкового баланса в подготовке и распространении этих программ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Закрепить за Национальным агентством по делам печати и массовой информации Республики Казахстан радиочастоты, выделенные ранее для государственного телерадиовещания и определяемые ежегодным государственным заказом.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Национальному агентству по делам печати и массовой информации Республики Казахстан представить в Правительство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трехмесячный срок утвержденный порядок распространения телерадиопрограмм иностранных государств на территорию Республики Казахстан и с территории Республики Казахстан на другие страны;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и расписание государственных программ телерадиовещания и охват населения;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источники и схемы финансирования предприятий, осуществляющих передачу и распространение государственных телерадиопрограмм на территории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каналов 3-программного проводного радиовещания с учетом интересов государства;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возобновлению работы службы технического контроля за качеством программ телерадиовещания, независимо от форм собственности, на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транспорта и коммуникаций Республики Казахстан дополнительно закрепить за Национальным агентством по делам печати и массовой информации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телевизионный канал метрового диапазона для распространения программы Республиканского государственного предприятия "Агентство "Хабар" по всей территории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телевизионный канал дециметрового диапазона для создания интервещания в г. Алматы;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канала радиовещания для трансляции первой и второй программ Казахского радио Республиканской корпорации "Телевидение и радио Казахстана" в FM диапазоне по всей территории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 телевизионных канала и два радиовещательных канала в каждой области для распространения региональных телерадиопрограмм.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государственные телерадиоканалы в аренду не передаются.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постановления возложить на Заместителя Премьер-Министра Республики Казахстан Тасмагамбетова И.Н.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