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692b" w14:textId="2fa6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1997 года №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национальности, подписанное в г. Алматы 31 мая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Германскую Сторону об утверждении Правительством Республики Казахстан данного Соглашения.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 Правительством Федеративной Республики Германия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сотрудничестве по поддержке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немецкой национальности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3, ст.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(Вступило в силу 4 мая 1999 года - ж. "Дипломатический курьер",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170)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Правительство Республики Казахстан и Правительство Федеративной Республики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заявляя о своей решимости гарантировать без всякой дискриминации и в полном равенстве перед законом права человека и основные свободы, как они, в частности, изложены во Всеобщей Декларации прав человека и в других международно-правовых актах, а также в положениях и обязательствах Организации по безопасности и сотрудничеству в Европе;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Совместного заявления об основах отношений между Республикой Казахстан и Федеративной Республикой Германия от 22 сентября 1992 года, открывающего возможность для широкого сотрудничества между Договаривающимися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соответствующие положения казахстанско-германского </w:t>
      </w:r>
      <w:r>
        <w:rPr>
          <w:rFonts w:ascii="Times New Roman"/>
          <w:b w:val="false"/>
          <w:i w:val="false"/>
          <w:color w:val="000000"/>
          <w:sz w:val="28"/>
        </w:rPr>
        <w:t>P931292_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развитии широкомасштабного сотрудничества в области экономики, промышленности, науки и техники от 22 сентября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P960192_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между Правительством Республики Казахстан и Правительством Федеративной Республики Германия о культурном сотрудничестве от 16 декабря 1994 года, в частности, с его статьей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важный вклад, который вносят в развитие Казахстана граждане немецкой национальности;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проживающим в Казахстане гражданам немецкой национальности возможности развития самобытности в духовной, культурной, социальной и экономической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казахстанские немцы выполняют связующую функцию в развитии сотрудничества между Республикой Казахстан и Федеративной Республикой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готовности германской Договаривающейся Стороны сотрудничать с казахстанской Договаривающейся Стороной в осуществлении ее заботы о казахстанских гражданах немецкой национальности,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Договаривающиеся Стороны будут тесно сотрудничать в области развития и поддержания национальной и культурной самобытности казахстанских граждан немецкой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Договаривающиеся Стороны осуществляют свои права и обязательства в соответствии с положениями международных договоров в области прав человека, участниками которых они являются, включая указанные в них права национальных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Договаривающиеся Стороны подтверждают свою приверженность стандартам Организации по безопасности и сотрудничеству в Европе по защите национальных меньшинств, закрепленным, в частности, в Документе Копенгагенского совещания Конференции по человеческому измерению СБСЕ от 29 июня 1990 года, Докладе экспертной встречи Совещания по безопасности и сотрудничеству в Европе по национальным меньшинствам, состоявшейся в Женеве 19 июля 1991 года, а также Хельсинском документе от 10 июля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Обе Договаривающиеся Стороны при выполнении настоящего Соглашения исходят из признания того факта, что в соответствии с Конституцией Республики Казахстан граждане Республики Казахстан, включая граждан немецкой национальности, имеют равные права, в том числе индивидуальные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полностью и эффективно осуществлять свои права человека и основные свободы без всякой дискриминации и в полном равенстве перед Конституцией и законами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личной и общественной жизни свободно пользоваться родным языком, распространять на нем информацию, обмениваться ею и иметь доступ к ней,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отдельно или совместно с другими гражданами немецкой национальности свободно выражать, сохранять и развивать свою этническую, культурную, языковую и религиозную самобытность, не подвергаясь каким-либо попыткам ассимиляции вопреки своей воле,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и поддерживать в соответствии с действующим казахстанским законодательством общественные объединения, в частности, в области образования, культуры, социального обеспечения и другие объединения, преследующие общие интересы, а также религиозные организации на основе свободного волеизъявления и общности интересов для реализации своих прав и свобод. Эти объединения имеют право просить о добровольных пожертвованиях финансового или другого характера, а также об общественной поддержке,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самостоятельно определять свое отношение к религии, исповедовать любую из них либо не исповедовать никакой, распространять убеждения, связанные с отношением к религии, и действовать в соответствии с ними, включая приобретение религиозных материалов, владение ими и их использование, и осуществлять религиозную деятельность в области образования на немецком языке,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и поддерживать между собой беспрепятственные контакты в пределах страны, а также с гражданами других государств, с которыми они имеют общее этническое или национальное происхождение, общее культурное наследие или вероисповедание,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действующим казахстанским законодательством носить свое имя и фамилию в немецкой форме,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 непосредственно, так и через своих представителей участвовать в управлении государственными делами,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пользоваться для защиты своих прав всеми законными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участие в деятельности неправительственных национальных и международных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 на свободу слова, убеждений и свободное их выражение.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Заявление о своей принадлежности к немецкой национальности в Казахстане является личным решением каждого гражданина в отдельности и не должно иметь неблагоприятных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будет продолжать реабилитацию казахстанских граждан немецкой национальности, и будет надлежащим образом учитывать интересы казахстанских граждан немецкой национальности в рамках действующего и принимаемого в будущем законодательства по компенсации, социальной и медицинской поддержке жертв политических репрессий и трудоармейцев.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В соответствии с закрепленными в Конституции Республики Казахстан гражданскими и политическими правами граждане Республики Казахстан немецкой национальности обладают правом свободного передвижения и выбора места жительства, а также правом выезжать за пределы республики и беспрепятственного возвращения обратно. Правительство Республики Казахстан будет облегчать гражданам третьих государств, имеющим немецкую национальность, переселение на свою территорию в рамках воссоединения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Республика Казахстан разрешит гражданам Казахстана немецкой национальности, выезжающим из Казахстана либо возвращающимся в Казахстан на постоянное местожительство беспошлинный и безналоговый вывоз всех личных вещей и документов, регулирует трансфер пенсий и имущественных ценностей, а также гарантирует неприкосновенность оставляемого движимого и недвижимого имущества, в соответствии с действующим казахстанским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Республики Казахстан поддержит культурное, социальное и экономическое развитие граждан Республики Казахстан немецкой национальности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освобождения от налогов, таможенных пошлин и других сборов всех товаров, ввозимых в качестве гуманитарной или безвозмездной помощи, на благотворительные цели, включая оказание услуг и технического содействия в рамках мер, принятых казахстанско-германской межправительственной комиссией, создаваемой согласно статьи 7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гражданам Республики Казахстан немецкой национальности возможности применения немецкого языка в местах их компактного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поощрения распространения немецкого языка как родного в школах и дошкольных учреждениях, высших и средних специальных учебных заведениях, а также поощрения подготовки преподавателей немецкого языка,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содействия использованию радио и телевидения для изучения и распространения немецкого языка,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поддержки дальнейшему развитию средств массовой информации, на немецком языке, в том числе радиовещания и телевидения, и создания условий для свободного обмена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Федеративной Республики Германия поддержит: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принятые казахстанско-германской межправительственной комиссией (статья 7) проекты, осуществляемые в местах проживания граждан Республики Казахстан немецкой национальности,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меры помощи в области технического оснащения сельскохозяйственных предприятий, а также их экономической, производственной и правовой адаптации к рыночным структурам,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меры помощи в медицинской и социальных сферах,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подготовку и повышение квалификации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поощрение распространения немецкого языка и культуры, в частности, путем оказания поддержки школам с преподаванием немецкого языка как родного путем направления немецких учителей и других специалистов по культурным вопросам, а также путем проведения мероприятий в пользу печатных изданий, литературы и учебников,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учреждения или мероприятия объединений казахстанских граждан немецкой национальности, имеющих демократические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Выделение соответствующих финансовых средств, связанных с реализацией настоящего Соглашения, осуществляется в порядке, предусмотренном национальным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должным образом поддерживать партнерские отношения на добровольной основе на всех уровнях и привлекать к сотрудничеству промышленные предприятия и объединения, государственные, общественные и частные организации своих стран, а также отдельных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Двусторонние вопросы, связанные с реализацией настоящего Соглашения, а также согласование совместных проектов и мероприятий возлагается на смешанную комиссию по проблемам немцев Казахстана, в состав которой входят также представители казахстанских граждан немецкой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Комиссия будет заседать по мере необходимости, но не реже чем один раз в год, поочередно в Республике Казахстан и в Федеративной Республике Германия. Для отдельных направлений сотрудничества могут быть созданы подкомиссии. Проекты, согласованные с целью реализации настоящего Соглашения и решения Комиссии, будут фиксироваться в совместных протоколах, имеющих обязательный характер для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Настоящее Соглашение вступает в силу после того, как Договаривающиеся Стороны письменно уведомят друг друга о выполнении внутригосударственных процедур, необходимых для его вступления в силу. Датой вступления в силу будет считаться дата последнего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Договаривающиеся Стороны договорились о временном применении Соглашения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10 лет и будет автоматически продлеваться на следующие пятилетние периоды, если ни одна из Договаривающихся Сторон не позднее, чем за шесть месяцев до истечения соответствующего периода не заявит в письменной форме по дипломатическим каналам о своем намерении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 31 мая 1996 года в двух экземплярах, каждый на казахском, немецком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расхождении в толковании казахского и немецкого текстов Договаривающиеся Стороны будут придерживаться текста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 Федеративной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Германия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