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9f13" w14:textId="e849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Республика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669.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к постановлению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VII "Законодательное обеспечение реформ", порядковый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111, в строках: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"Об адвокатуре" в графе 4 слова "февраль 1997 г." заменить словами "апрель 1997 г.";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 государственной уголовно-исполнительной системе" в графе 4 слова "апрель 1997 г." заменить словами "ноябрь 1997 г.".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Плане законопроектных работ Правительства Республики Казахстан на 1997 год, утвержденном постановлением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1997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 строки, порядковые номера 17, 28, 38;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порядковые номера 39а, 42а, 62а,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"39а   Кодекс об админис-     Минюст, МВД       апрель 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тративных право-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нарушениях    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нации подго-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товки прави-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42а   Об адвокатской         Минюст            апрель 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деятельности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нации подго-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товки прави-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62а   О государственной      МВД, Минюст       октябрь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уголовно-              ______________    ноябрь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исполнительной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системе                нации подго-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товки прави-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решений".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