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39e1" w14:textId="b153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в Республику Казахстан источника ионизирующего излучения для определения плотности набивки сигаретного штранга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1997 г. N 1005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акционерному обществу "Алматинская табачная
компания" ввоз в Республику Казахстан источника ионизирующего
излучения на основе стронция-90 мощностью 20 мКюри (код ТН
ВЭД-2844.40000), используемого в приборе, определяющем плотность
набивки сигаретного штранга, согласно контракту от 26 февраля 1997
года N 96/112 между фирмой ЛНИ ЭЛЕКТРОНИКС СА (Швейцария) и
Инженерными службами ФИЛИП МОРРИС.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 Республики Казахстан
выдать лицензию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безопасностью использования указанного источника
ионизирующего излучения возложить на Агентство по атомной энергии
Министерства науки - Академии наук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