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9c23" w14:textId="79c9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1997 года N 1114.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Утвердить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транспорта, подписанное в городе Москве 18 октября 1996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об особенностях правового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предприятий, учреждений и организаций</w:t>
      </w:r>
      <w:r>
        <w:br/>
      </w:r>
      <w:r>
        <w:rPr>
          <w:rFonts w:ascii="Times New Roman"/>
          <w:b/>
          <w:i w:val="false"/>
          <w:color w:val="000000"/>
        </w:rPr>
        <w:t>железнодорожного транспорта (Бюллетень международных договоров РК, 2000 г., N 3, ст. 24) (Вступило в силу 23 апреля 1999 года - ж. "Дипломатический курьер", спецвыпуск N 2, сентябрь 2000 года, стр. 174)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Российской Федерации, в дальнейшем именуемые Сторонами, исходя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Соглашения между Республикой Казахстан и Российской Федерацией о координации деятельности железнодорожного транспорта от 23 марта 1992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Соглашения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от 23 марта 1992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B941800_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дальнейшем углублении экономического сотрудничества и интеграции Республики Казахстан и Российской Федерации и от 28 марта 1994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U952461_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20 января 1995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стабильной работы железных дорог Республики Казахстан и Российской Федерации подписали настоящее Соглашение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признают имущество железнодорожного транспорта, входящее в состав железных дорог государства одной Стороны, но расположенное на территории государства другой Стороны, собственностью государства первой Стороны. Перечень участков железных дорог, в отношении имущества которых признается право собственности Республики Казахстан и Российской Федерации приведен в Приложении 1, являющемся неотъемлемой частью настоящего Соглашения.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Указанное имущество железнодорожного транспорта признается Сторонами равноценным. При этом оценка рыночной стоимости указанного имущества не проводится и компенсация в связи с переходом права собственности не производятся.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гарантируют, что указанное имущество железнодорожного транспорта свободно от любых прав третьих лиц.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под "имуществом железнодорожного транспорта" понимаются предприятия, а также отдельные объекты имущества, расположенные на участках, входящих в состав железных дорог Республики Казахстан и Российской Федерации, обеспечивающие предоставление услуг, в том числе перевозку пассажиров и грузов, иных услуг грузоотправителям и грузополучателям, а также обслуживающие железнодорожников и членов их семей.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Перечни имущества железнодорожного транспорта, указанного в абзаце первом настоящей статьи, составляются и утверждаются компетентными органами, ответственными за реализацию настоящего Соглашения.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Компетентными органами, ответственными за реализацию настоящего Соглашения, являются: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Казахстан - Комитет государственного имущества и приватизации Министерства финансов Республики Казахстан;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Российской Федерации - Федеральное агентство по управлению государственным имуществом.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 в редакции Закона РК от 23.11.2010 </w:t>
      </w:r>
      <w:r>
        <w:rPr>
          <w:rFonts w:ascii="Times New Roman"/>
          <w:b w:val="false"/>
          <w:i w:val="false"/>
          <w:color w:val="ff0000"/>
          <w:sz w:val="28"/>
        </w:rPr>
        <w:t>№ 355-IV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Вновь построенные объекты железнодорожного транспорта и приобретенное новое движимое имущество являются собственностью того государства, на средства которого они построены или приобретены.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 с изменением, внесенным Законом РК от 23.11.2010 </w:t>
      </w:r>
      <w:r>
        <w:rPr>
          <w:rFonts w:ascii="Times New Roman"/>
          <w:b w:val="false"/>
          <w:i w:val="false"/>
          <w:color w:val="ff0000"/>
          <w:sz w:val="28"/>
        </w:rPr>
        <w:t>№ 355-IV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период действия настоящего Соглашения земли, отведенные под железнодорожные пути и станции (включая полосу отвода), под строения, здания, сооружения, защитные и укрепительные насаждения и иные объекты имущества железнодорожного транспорта (далее именуются - земли железнодорожного транспорта), находятся в аренде у государства той Стороны, в собственности государства которой находится соответствующее имущество железнодорожного транспорта, с правом передачи их в субаренду без согласия собственника земельного участка с уведомлением соответствующего уполномоченного органа в области земельных отношений либо собственника земельного участка.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Арендной платой за земли железнодорожного транспорта государств, переданные по настоящему Соглашению одной Стороной, является встречная передача в аренду земель железнодорожного транспорта другой Стороной. При этом размеры арендной платы за земли железнодорожного транспорта государств обеих Сторон признаются равными.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3 в редакции Закона РК от 23.11.2010 </w:t>
      </w:r>
      <w:r>
        <w:rPr>
          <w:rFonts w:ascii="Times New Roman"/>
          <w:b w:val="false"/>
          <w:i w:val="false"/>
          <w:color w:val="ff0000"/>
          <w:sz w:val="28"/>
        </w:rPr>
        <w:t>№ 355-IV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Земельный налог устанавливается в соответствии с законодательством государства, на территории которого расположены земли железнодорожного транспорта.</w:t>
      </w:r>
    </w:p>
    <w:bookmarkEnd w:id="15"/>
    <w:bookmarkStart w:name="z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Создание, реорганизация и ликвидация находящихся на территории Республики Казахстан предприятий, учреждений и организаций железных дорог Российской Федерации, равно как и находящихся на территории Российской Федерации предприятий, учреждений и организаций железных дорог Республики Казахстан, производятся в соответствии с законодательством государства, на территории которого они находятся, по согласованию обеих Сторон или уполномоченных ими государственных органов, которые объявляются Сторонами.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деятельности предприятий, учреждений и организаций производится в порядке, установленном для железных дорог, в состав которых они входят. </w:t>
      </w:r>
    </w:p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применения железнодорожных тарифов при перевозках пассажиров и грузов по участкам железных дорог, относящихся к сфере действия настоящего Соглашения, приведен в Приложении N 2, являющемся неотъемлемой частью настоящего Соглашения. </w:t>
      </w:r>
    </w:p>
    <w:bookmarkEnd w:id="19"/>
    <w:bookmarkStart w:name="z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Вопросы труда и заработной платы работников предприятий, учреждений и организаций регулируются в соответствии с законодательством государства, в состав железных дорог которого входят эти предприятия, учреждения и организации.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работников указанных предприятий, учреждений и организаций, а также на ветеранов труда, работавших на этих предприятиях, в учреждениях и организациях, распространяются все социальные льготы и гарантии, установленные для граждан государства, на территории которого они проживают. </w:t>
      </w:r>
    </w:p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предприятиях, в учреждениях и организациях страховая деятельность может осуществляться в порядке, установленном законодательством государства, на территории которого они расположены. </w:t>
      </w:r>
    </w:p>
    <w:bookmarkEnd w:id="23"/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Пропуск через границы вооруженных нарядов охранных служб, сопровождающих грузы, нарядов милиции и войсковых нарядов (караулов), сопровождающих пассажирские поезда, грузы и конвоируемых лиц, а также инкассаторов центральных (национальных) банков государств Сторон, сопровождающих специальные грузы, в связи с перевозкой пассажиров и грузов с территории государства одной Стороны на территорию этого же государства, с территории государства одной Стороны на территорию государства другой Стороны в пределах одной и той же железной дороги по участкам железных дорог, расположенным на территории государства другой Стороны, осуществляется беспрепятственно по предъявлении документов на оружие, выдаваемых компетентными органами, с предварительным уведомлением соответствующих органов Сторон.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Работники охранных служб, в том числе ведомственной охраны, инкассаторы центральных (национальных) банков государств Сторон, военнослужащие войсковых нарядов (караулов) и сотрудники милиции (полиции), которые находятся при исполнении служебных обязанностей, связанных с сопровождением пассажиров и грузов, имеют право применять табельное оружие в целях защиты пассажиров и железнодорожного персонала, обеспечения сохранности перевозимых грузов и их защиты от преступных посягательств, пресечения побега конвоируемых лиц и самообороны в соответствии с законодательством государства, по территории которого следуют поезда.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9 с изменениями, внесенными Законом РК от 23.11.2010 </w:t>
      </w:r>
      <w:r>
        <w:rPr>
          <w:rFonts w:ascii="Times New Roman"/>
          <w:b w:val="false"/>
          <w:i w:val="false"/>
          <w:color w:val="ff0000"/>
          <w:sz w:val="28"/>
        </w:rPr>
        <w:t>№ 355-IV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9-1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Пограничный контроль перемещения товаров (расходуемых материалов, запасных частей, инструментов, инвентаря, специальных машин и механизмов) и транспортных средств, следующих из Республики Казахстан на территорию Российской Федерации и из Российской Федерации на территорию Республики Казахстан для обслуживания и ремонта инфраструктуры железнодорожных участков, подвижного состава, ликвидации и предупреждения чрезвычайных ситуаций техногенного характера осуществляются в упрощенном порядке без представления лицензий, разрешения на ввоз или вывоз и других разрешений уполномоченных государственных органов (если ограничения ввоза и вывоза носят экономический характер), а также без взимания пошлин и налогов.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Использованные для ремонта, реконструкции объектов инфраструктуры железнодорожных участков, подвижного состава, ликвидации и предупреждения чрезвычайных ситуаций, но не израсходованные в указанных целях товары (материалы, запасные части, инструменты, инвентарь, специальные машины и механизмы), а также транспортные средства по завершении указанных работ должны быть возвращены на территорию того государства, из которого они были вывезены. Остатки, образовавшиеся в результате ремонта инфраструктуры железнодорожных участков и подвижного состава (имущество, материалы, снятые с ремонтируемых объектов, в том числе рельсо-шпальная решетка), должны быть перемещены на территорию того государства, в состав железных дорог которого входит данный участок.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Въезд лиц из числа персонала, занятого на работах по ремонту пути, иных объектов инфраструктуры железнодорожного транспорта, подвижного состава и по устранению иных препятствий для железнодорожного сообщения, для ликвидации и предупреждения чрезвычайных ситуаций техногенного характера на участках железных дорог государства одной Стороны, расположенных на территории государства другой Стороны, на территорию государства этой другой Стороны осуществляется в безвизовом режиме при предъявлении документов, удостоверяющих личность.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лиц, входящих в состав указанного персонала и пользующихся режимом безвизового въезда, определяется на основании списков, составляемых организациями железнодорожного транспорта, эксплуатирующими соответствующие участки железных дорог.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и содержание списков, порядок их согласования с уполномоченными органами государства другой Стороны, а также перечень категорий таких работников и условия их пребывания на территории государства другой Стороны устанавливаются уполномоченными органами Сторон.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Соглашение дополнено статьей 9-1 в соответствии с Законом РК от 23.11.2010 </w:t>
      </w:r>
      <w:r>
        <w:rPr>
          <w:rFonts w:ascii="Times New Roman"/>
          <w:b w:val="false"/>
          <w:i w:val="false"/>
          <w:color w:val="ff0000"/>
          <w:sz w:val="28"/>
        </w:rPr>
        <w:t>№ 355-IV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13.06.2017 </w:t>
      </w:r>
      <w:r>
        <w:rPr>
          <w:rFonts w:ascii="Times New Roman"/>
          <w:b w:val="false"/>
          <w:i w:val="false"/>
          <w:color w:val="ff0000"/>
          <w:sz w:val="28"/>
        </w:rPr>
        <w:t>№ 71-VI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9-2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Охранная деятельность по защите железнодорожных объектов, а также перевозимых грузов на участках железных дорог, указанных в приложении 1 к настоящему Соглашению, осуществляется подразделениями охранной службы по выбору той Стороны, в состав железных дорог государства которой входит соответствующий участок или объект.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Охранные службы государства одной Стороны, выбранные этой Стороной для охраны железнодорожных объектов, вправе получать лицензию на охранную деятельность и осуществлять ее на территории государства другой Стороны в соответствии с законодательством этой Стороны, в том числе с правом найма граждан государств обеих Сторон.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Соглашение дополнено статьей 9-2 в соответствии с Законом РК от 23.11.2010 </w:t>
      </w:r>
      <w:r>
        <w:rPr>
          <w:rFonts w:ascii="Times New Roman"/>
          <w:b w:val="false"/>
          <w:i w:val="false"/>
          <w:color w:val="ff0000"/>
          <w:sz w:val="28"/>
        </w:rPr>
        <w:t>№ 355-IV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9-3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и закрытие станций на участках, которые входят в состав российских железных дорог, расположенных на территории Республики Казахстан, имущество которых является собственностью Российской Федерации, а также примыкание железнодорожных путей необщего пользования к инфраструктуре железнодорожного транспорта, принадлежащей Российской Федерации и расположенной на территории Республики Казахстан, осуществляются в порядке, установленном законодательством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и закрытие станций на участках, которые входят в состав казахстанских железных дорог, расположенных на территории Российской Федерации, имущество которых является собственностью Республики Казахстан, а также примыкание железнодорожных путей необщего пользования к инфраструктуре железнодорожного транспорта, принадлежащей Республике Казахстан и расположенной на территории Российской Федерации, осуществляются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Соглашение дополнено статьей 9-3 в соответствии с Законом РК от 13.06.2017 </w:t>
      </w:r>
      <w:r>
        <w:rPr>
          <w:rFonts w:ascii="Times New Roman"/>
          <w:b w:val="false"/>
          <w:i w:val="false"/>
          <w:color w:val="ff0000"/>
          <w:sz w:val="28"/>
        </w:rPr>
        <w:t>№ 71-VI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9-4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Пропуск через государственную границу пассажирских и грузовых поездов, следующих транзитом с территории Республики Казахстан через территорию Российской Федерации назначением в Республику Казахстан без остановки на территории Российской Федерации, а равно пассажирских и грузовых поездов, следующих транзитом с территории Российской Федерации через территорию Республики Казахстан назначением в Российскую Федерацию без остановки на территории Республики Казахстан, осуществляется без проведения контрольных процедур, в том числе без осуществления пограничного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остановки пассажирского или грузового поезда, следующего транзитом, пограничный и иные виды контроля осуществляются только в отношении входящих и (или) выходящих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Соглашение дополнено статьей 9-4 в соответствии с Законом РК от 13.06.2017 </w:t>
      </w:r>
      <w:r>
        <w:rPr>
          <w:rFonts w:ascii="Times New Roman"/>
          <w:b w:val="false"/>
          <w:i w:val="false"/>
          <w:color w:val="ff0000"/>
          <w:sz w:val="28"/>
        </w:rPr>
        <w:t>№ 71-VI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9-5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Приграничные субъекты государств Сторон (в Республике Казахстан - местные исполнительные органы Республики Казахстан, в Российской Федерации - органы исполнительной власти субъектов Российской Федерации) для организации перевозок пассажиров по участкам железных дорог Республики Казахстан, расположенным на территории Российской Федерации, и участкам железных дорог Российской Федерации, расположенным на территории Республики Казахстан, с учетом условий, действующих на железных дорогах Сторон, разрабатывают и утверждают: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субсидирования расходов перевозчиков, связанных с осуществлением железнодорожных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методику определения объемов субсидирования расходов перевозчиков, связанных с осуществлением железнодорожных пассажирских перевозок.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Соглашение дополнено статьей 9-5 в соответствии с Законом РК от 13.06.2017 </w:t>
      </w:r>
      <w:r>
        <w:rPr>
          <w:rFonts w:ascii="Times New Roman"/>
          <w:b w:val="false"/>
          <w:i w:val="false"/>
          <w:color w:val="ff0000"/>
          <w:sz w:val="28"/>
        </w:rPr>
        <w:t>№ 71-VI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Разногласия и споры между Сторонами по вопросам, относящимся к сфере действия настоящего Соглашения, будут решаться путем двусторонних переговоров. </w:t>
      </w:r>
    </w:p>
    <w:bookmarkEnd w:id="39"/>
    <w:bookmarkStart w:name="z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0"/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может быть изменено или дополнено по взаимному согласию Сторон. </w:t>
      </w:r>
    </w:p>
    <w:bookmarkEnd w:id="41"/>
    <w:bookmarkStart w:name="z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2"/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последнего уведомления Сторон о выполнении ими необходимых для этого внутригосударственных процедур и действует до истечения шести месяцев с даты письменного уведомления одной из Сторон о своем намерении прекратить его действие.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Москве 18 октября 1996 года в двух экземплярах, каждый на казахском и русском языках, причем оба текста имеют одинаковую силу. В случае возникновения расхождений в толковании настоящего Соглашения, текст на русском языке будет иметь преимущества.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 Федерации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особенностях правового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предприятий,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железнодорожного транспорта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железных дорог, в отношении имущества которых признается право собственности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Закона РК от 23.11.2010 </w:t>
      </w:r>
      <w:r>
        <w:rPr>
          <w:rFonts w:ascii="Times New Roman"/>
          <w:b w:val="false"/>
          <w:i w:val="false"/>
          <w:color w:val="ff0000"/>
          <w:sz w:val="28"/>
        </w:rPr>
        <w:t>№ 355-IV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 Участки, входящие в состав Российских железных дорог, расположенные на территории Республики Казахстан, имущество которых является собственностью Российской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Приволжская железная дорога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разъезд Молодость - государственная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Верхний Баскунчак - Урбах)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станция Джаныбек - государственная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Верхний Баскунчак - Урбах)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Южно-Уральская железная дорога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остановочный пункт Исян - остановочный пункт Еманкино - государственная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Карталы - Золотая Сопка)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остановочный пункт Орленок - станция Петропавловск включительно - станция Кара-Гуга - государственная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Курган - Петропавловск)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станция Союзная - государственная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Разведка - Рудный Клад)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Западно-Сибирская железная дорога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обгонный пункт Урлютюб - обгонный пункт Кызылтуз - государственная граница (линия Иртышское - Карасук)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Участки, входящие в состав Казахстанских железных дорог, расположенные на территории Российской Федерации, имущество которых является собственностью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разъезд Уютный - разъезд Кос-Арал - государственная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Озинки - Илецк - Кандыагаш)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граница - станция Локоть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Локоть - Семипалатинск)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Локоть - станция Третьяково - государственная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(линия Локоть - Защита)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 Федерации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особенностях правового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предприятий,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железнодорожного транспорта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применения железнодорожных тарифов при перевозках пассажиров и грузов по участкам железных дорог, относящимся к сфере действия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перевозке пассажиров и грузов из Российской Федерации в Российскую Федерацию и из Республики Казахстан в Республику Казахстан в транзитном сообщении по участкам железных дорог, указанным в Приложении N 1 к настоящему Соглашению, применяются тарифы, действующие на железной дороге, в состав которой входят эти участки.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перевозке пассажиров и грузов из Российской Федерации назначением на станции российских железных дорог, находящиеся на территории Республики Казахстан, и в обратном направлении, а также со станций казахстанских железных дорог, расположенных на территории Российской Федерации, на станции железных дорог Российской Федерации, и в обратном направлении применяются тарифы, действующие на железных дорогах Российской Федерации.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перевозке пассажиров и грузов из Республики Казахстан назначением на станции казахстанских железных дорог, находящиеся на территории Российской Федерации, и в обратном направлении, а также со станций российских железных дорог, расположенных на территории Республики Казахстан, на станции железных дорог Республики Казахстан, и в обратном направлении применяются тарифы, действующие на железных дорогах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Валюта, в которой осуществляются платежи за указанные перевозки, устанавливается в соответствии с правилами, действующими в государствах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перевозке пассажиров и грузов в пределах участков железных дорог, указанных в Приложении N 1 к настоящему Соглашению, применяются внутренние тарифы того государства, на территории которого расположены эти участки. Платежи за перевозку в этом случае взимаются в валюте государства, на территории которого выполняется перевозка.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перевозке пассажиров и грузов в международном сообщении применяются тарифы, установленные в соответствии с действующими международными соглашениями.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