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97def" w14:textId="2e97d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использования фонда социального развития и материально-технического обеспечения органов налоговой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августа 1997 г. N 1205. Утратило силу - постановлением Правительства РК от 18 марта 1999 г. N 257 ~P990257.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 имеющим силу Закона, от 24 апреля 1995 г. N 2235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(Ведомости Верховного Совета Республики Казахстан, 1995 г., N 6, ст. 43)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прилагаемое Положение о порядке использования фонда социального развития и материально-технического обеспечения органов налоговой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1 августа 1997 г. N 1205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 порядке использования фонда социального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 материально-технического обеспечения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налоговой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Положение определяет порядок использования фонда социального развития и материально-технического обеспечения органов налоговой службы (далее - фонд).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Фонд создается в центральных аппаратах Налогового комитета и Департамента налоговой полиции, а также в их территориальных органах.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Фонд образуется за счет: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 республиканского бюджета в размере 25 процентов от суммы фонда оплаты труда работников этих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экономии фонда оплаты труда, образованной в течение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 процентов отчислений от доначисленных и поступивших сумм налогов, сборов и других обязательных платежей в государственный бюджет, штрафов и пени по результатам контрольной работы, а также от сумм пени за несвоевременную уплату обязательных взносов в фонды социального страхования, в Государственный центр по выплате пенсий и в накопительные пенсионные фонды.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Средства фонда хранятся на текущих счетах "Сумм по поручениям", открываемых отдельно для центральных аппаратов Налогового комитета и Департамента налоговой полиции, а также отдельно для их территориальных органов в учреждениях государственного Бюджетного банка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Зачисление средств фонда, образованных за счет средств республиканского бюджета, производится ежемесячно на текущие счета "Сумм по поручениям" в размере 25 процентов от фонда оплаты труда, предусмотренного по смете расходов налоговой службы на соответствующий месяц, по мере открытия кредитов по республиканскому бюджету и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Зачисление средств фонда, образованных за счет экономии фонда оплаты труда, производится в конце года не позднее 31 числа последнего месяца на текущие счета "Сумм по поручениям".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Зачисление средств фонда, образованных за счет доначисленных сумм, производится в течение года по мере их образования на текущие счета "Сумм по поручениям". Из общей суммы указанных средств 50 процентов остается в распоряжении соответствующих территориальных органов, а 50 процентов перечисляется на счет "Сумм по поручениям" центрального аппарата Налогового комитета и Департамента налоговой полиции Министерства финансов один раз в месяц до пятого числа, следующего за отчетным, по мере их поступления.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Не использованные в течение года средства фонда изъятию не подлежат и остаются в распоряжении этих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II. Порядок использования средств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использования средств фонда составляется смета расходов, утверждаемая руководителями территориальных налоговых комитетов и областных управлений налоговой полиции, а также Председателем Налогового комитета и Директором Департамента налоговой полиции Министерства финансов. Средства фонда используются строго по целевому назначению в следующих размерах на нижеуказанные цели: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приобретение оборудования, инвентаря, оргтехники (в т.ч. вычислительной техники), транспортных средств, а также на приобретение служебных квартир и помещений - 60%;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формирование единой информационно-аналитической системы банка данных и другие цели, связанные с выполнением основных функций, - 10%;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материальное стимулирование работников и выдачу долгосрочных ссуд - 20%;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оплату труда специалистов, привлеченных со стороны для проведения экспертиз, консультаций и иных видов работ, - 3%;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лечебно-оздоровительные мероприятия работников, а также на другие цели по охране здоровья - 3%;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оплату расходов, связанных с повышением квалификации работников - 4%.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декабре отчетного года Председатель Налогового комитета и Директор Департамента налоговой полиции Министерства финансов имеют право внести изменения в утвержденные сметы расходов по перераспределению неиспользованных средств, кроме сумм, предусмотренных на приобретение оборудования, инвентаря, оргтехники, транспортных средств, служебных квартир и помещений, а также на формирование единой информационно-аналитической системы банка данных и другие цели, связанные с выполнением основных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III. Ответственность должностных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Руководители и главные бухгалтеры налоговых служб несут персональную ответственность за правильность образования и целевого использования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Суммы средств, незаконно или ошибочно зачисленные в фонд, подлежат возврату.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Должностные лица, по вине которых допущены незаконное зачисление средств, а также нецелевое использование средств фонда, несут дисциплинарную и материальную ответственность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IV. Контроль за использованием средств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использованием средств фонда осуществляют соответствующие вышестоящие органы налоговой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