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c0c3" w14:textId="5efc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отпуска топлива, потребления жилищно-коммунальных услуг и услуг связи при предоставлении льгот отдельным категориям граждан в соответствии с действующим законодательством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1997 г. N 1266.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 апреля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упорядочения предоставления льгот отдельным категориям граждан"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нормы отпуска (потребления) при предоставлении льгот отдельным категориям граждан в соответствии с действующим законодательством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газа на приготовление пищи, подогрев воды на хозяйственно-бытовые нужды -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твердого, жидкого топлива, и газа на отопление -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холодной и горячей воды, отвода сточных вод - согласно приложению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теплового потока на отопление жилых зданий с центральным отоплением - согласно приложению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электроэнергии - в размере 45 кВт.ч в месяц на одного гражданина, имеющего право на льготы, а проживающим в домах, оборудованных электрическими плитами, - 70 кВт.ч.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льготную норму времени пользования телефоном (кроме междугородных и международных переговоров) по абонентам, переведенным на повременный учет разговоров, в размере 150 минут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коэффициенты перевода условного топлива в твердое, жидкое топливо и природный газ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в срок до 1 сентября 1997 года разработать и утвердить методику расчета средней потребности теплового потока (Вт) для отопления различных типов домов и температурных зон, а также методику перевода единицы измерения теплового потока (Вт) в единицы измерения тепловой энергии (Гкал).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 и г.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методики, разработанной Министерством экономики и торговли Республики Казахстан, до 1 октября 1997 года утвердить нормы потребления тепловой энергии (в Гкал) для предоставления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перечень работ, учитываемых при предоставлении льгот, или льгот в виде денежных выплат по расходам на содержание жилища и предельные тарифы по утвержденным видам работ с учетом степени износа жилого фонда, но не выше складывающихся на конкурентном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льготу по оплате лифтового обслуживания и вывозу твердых бытовых отходов предоставлять от установленных в действующем порядке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Предоставление льгот или льгот в виде денежных выплат по жилищно-коммунальным услугам и твердому, жидкому топливу отдельным категориям граждан, имеющим на это право в соответствии с действующим законодательством, производить с учетом установленных норм отпуска (потребления) и в пределах нормы площади жилья, эквивалентной норме предоставления жилья из государственного жилищного фонда на одного человека, установленной жилищным законодательством, но не более фактически занимаемой полезной площади и в пределах фактического потребления услуг, если иное не предусмотрено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установки приборов учета потребления коммунальных услуг и услуг связи предоставление льгот по их оплате производить от утвержденных в установленном порядке тарифов и в размерах, определенных действующим законодательством. В случае, если нормы потребления коммунальных услуг, принятые при расчетах тарифов, выше или ниже установленных данным постановлением, то отдельным категориям граждан, имеющим право на льготы, дополнительная компенсация или удержание не производятся.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(Пункт 7 утратил силу - постановлением Правительства РК от 31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 января 2001 г.))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Республики Казахстан от 9 сентября 1987 г. N 414 "Об утверждении Положения о порядке снабжения населения топливом и единых норм отпуска населению топлива в Казахской ССР" (СП Казахской ССР, 1987 г., N 22, ст.91);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16 января 1996 г. N 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нормах отпуска газа населению на льготных условиях" (САПП Республики Казахстан, 1996 г., N 4, ст. 20).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1997 г. N 1266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отпуска газа для приготовления пищи,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подогрева воды на хозяйственно-бытовые нужды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отдельным категориям граждан, имеющим право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льготы в соответствии с действующим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!  Природный   ! Сжиженный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! газ (куб. м.)! газ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Среднегодовые нормы отпуска газа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приготовления пищи, подогрева воды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хозяйственно-бытовые нужды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человека в месяц: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наличии газовой плиты и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горячего водоснабжения                        10            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наличии газовой плиты,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центрального горячего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газового водонагревателя                      12,5          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наличии газовой плиты, газового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водонагревателя и отсутствии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горячего водоснабжения                        18,5         13,7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наличии газового водонагревателя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(горелки ) в бане - дополнительно              8,5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1997 г. N 1226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отпуска твердого, жидкого топлива и газа на льготных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условиях на отопление 1 кв. м. полезной площади отдельным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категориям граждан, имеющим право на льготы в соответствии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 действующим законодательством (в расчете на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 областей            !    кг. условного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!  топлива на 1 кв.м.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Акмолинская                                       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Актюбинская                       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Алматинская                                       60.5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Атырауская                                        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Восточно-Казахстанская                            77.9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Жамбылская                                        55.3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Западно-Казахстанская                             72.8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Карагандинская                                    75.1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Кызылординская                                    66.8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Кустанайская                                      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Мангистауская                                     53.7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Павлодарская                                      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Северо-Казахстанская                              78.8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Южно-Казахстанская                                50.8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г.Алматы                                          60.5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1997 г. N 1266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холодной и горячей воды, отвода сточных вод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отдельных категорий граждан, имеющих право на льготы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соответствии с действующим законодательством  1. Нормы потребления холодной и горячей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                 !   Нормы потребления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Типы квартир           ! 1 человека в сутки, литров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!холодная вода !горячая 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 2                   !       3      !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Жилые дома квартирного типа: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водопроводом и канализацией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ванн                                  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газоснабжением         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водопроводом, канализацией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ваннами с нагревателями, работающими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твердом топливе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водопроводом, канализацией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ваннами с газовыми нагревателями          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быстродействующими газовыми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нагревателями и многоточечным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водоразбором                              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цетрализованным горячим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водоснабжением, оборудованные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умывальниками, мойками и душами           110           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сидячими ваннами, оборудованными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душами                                    140 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 ваннами длиной от 1500 до 1700 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оборудованными душами                     145          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высотой свыше 12 этажей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цетрализованным горячим водоснабжением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повышенными требованиями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благоустройству                           170          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Районы застройки зданиями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водопользованием из водоразборных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колонок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Нормы отвода сточных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Нормы отвода сточных вод определяются по домам, оборудованным канализацией, суммированием норм потребления холодной и горячей воды на 1 человека в сутки.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1997 г. N 1266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теплового потока на отопление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жилых домов зданий на 1 м2 общей площади qo 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Этажность!Характеристика!Расчетная температура наружного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жилой    !зданий        !для проектирования отопления to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постройки!              !-------------------------------------------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 !-5 !-10!-15!-20!-25!-30!-35!-40!-45!-50!-55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постройки до 1985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1-2       Без учета      148 154 160 205 213 230 234 237 242 255 271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3-4       мероприятий    95  102 109 117 126 134 144 150 160 169 179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и более по энерго-     65  70  77  79  86  88  98  102 109 115 122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сбережению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1-2       С учетом       147 153 160 194 201 218 222 225 230 242 257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3-4       внедрения      90  97  103 111 119 128 137 140 152 160 171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и более по энерго-     65  69  73  75  82  88  92  96  103 109 116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сбережению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Для постройки после 1985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1-2       По новым       145 152 159 166 173 177 180 187 194 200 208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3-4       типовым        74  80  86  91  97  101 103 109 116 123 130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и более                65  67  70  73  81  87  87  95  100 102 108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1997 г. N 1266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пересчета условного топлива в натуральное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природного газа - 1,17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печного топлива - 1.57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мазута - 1.37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угля - по угольным месторождениям (бассейнам)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!Марка,                !Наименование угольного!Коэффициент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п/п!технологическая       !месторождения или     !пересчета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!группа                !бассейна              !условного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КР                     Карагандинский               0.61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КОКОМ                  Карагандинский               0.86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КСШ                    Карагандинский               0.64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ДР                     Шубаркольское                0.73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КСНР                   Экибастузский                0.59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БЗ                     Майкубенское                 0.54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КР                     Куу-Чекинское                0.61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КР                     Борлинское                   0.51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Б2                     Мамытское                    0.5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ДР                     Каражира                     0.6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Б3                     Ойкарагайское                0.51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Б3                     Алакольское                  0.5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Б2                     Приозерное                   0.45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Б3                     Кендерлыкское                0.58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Д                      Таскомирсай                  0.59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