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e723" w14:textId="a5f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Дней культуры Индии в Республике Казахстан и Дней культуры Республики Казахстан в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1997 г. N 1285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государственного визита Президента Республики Казахстан в Индию
в декабре 1996 года, и обеспечения дальнейшего развития
казахстанско-индийских отношений в сфере культурных связей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Дни культуры Индии в Республике Казахстан в первой
половине сентября 1997 года и Дни культуры Республики Казахстан в
Индии в декабре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культуры Республики Казахстан в
недельный срок образовать Организационный комитет по подготовке и
проведению Дней культуры Индии в Республике Казахстан и Дней
культуры Республики Казахстан в Индии и внести на рассмотрение
Правительства план подготовки и проведения этих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Жамбылской, Южно-Казахстанской, Карагандинской
областей разработать программы проведения мероприятий Дней культуры
Индии в этих регионах. Учесть, что осуществление указанных программ
финансируется за счет средств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выделить
необходимые ассигнования на проведение Дней культуры Индии в
Республике Казахстан и Дней культуры Республики Казахстан в Индии за
счет средств, предусмотренных в республиканском бюджете на 1997 год
на культуру по функциональной группе 08 "Организация отдыха и
деятельность в сфере культуры".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оказать
содействие в визовой поддержке участникам Дней культуры Индии в
Республике Казахстан и оформлении необходимых документов участникам
Дней культуры Республики Казахстан в Индии.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Просить Национальное агентство по делам печати и массовой
информации Республики Казахстан о широком освещении Дней культуры
Индии в Республике Казахстан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таможенному комитету Республики Казахстан
на период проведения Дней культуры Индии в Республике Казахстан
освободить от уплаты пошлин временно ввозимые на территорию
Республики Казахстан выставочные экспонаты, фотографии, книги,
музыкальные инструменты и другие предметы и изделия, необходимые для
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