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5f42" w14:textId="8675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1998 г. N 235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необходимостью уточнения схемы обслуживания негосударственных внешних займов акционерных обществ "Байланыс-Курылысшы" и "Актурбо", а также в целях поддержки проектов, имеющих большое социально-экономическое значение,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постановлении Кабинета Министров Республики Казахстан от 14 мая 1993 г. N 392 "О реконструкции Актюбинской ТЭЦ с участием фирмы "АББ Крафтверке АГ" (Германия)":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Установить, что обслуживание (погашение основного долга, кредитных процентов, а также оплата всех сопутствующих расходов) кредита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средств республиканского бюджета на безвозвратной основе - в сумме 21 700 тыс. (двадцать один миллион семьсот тысяч) долларов США с момента предоставления кредита и до исполнения обязательств перед кредитором в размере указанной суммы;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собственных средств конечного заемщика - в размере оставшейся суммы, необходимой для окончательного исполнения обязательства перед кредитором";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распоряжении Премьер-Министра Республики Казахстан от 3 июня 1993 г. N 225: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Установить, что обслуживание (погашение основного долга, кредитных процентов, а также оплата всех сопутствующих расходов) кредита, предоставляемого в рамках Турецкой кредитной линии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средств республиканского бюджета на безвозвратной основе - в сумме 3 165 тыс. (три миллиона сто шестьдесят пять тысяч) долларов США с момента предоставления кредита и до исполнения обязательств перед кредиторами в размере указанной суммы;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собственных средств конечного заемщика - в размере оставшейся суммы, необходимой для окончательного исполнения обязательств перед кредиторами".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Экспортно-импортному банку Республики Казахстан принять все необходимые меры по выполнению конечными заемщиками своих обязательств по обслуживанию иностранного 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