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2355" w14:textId="f942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дочернего государственного предприятия на праве хозяйственного ведения "Дирекция строительства и временной эксплуатации железнодорожной линии "Аксу-Конечная"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1998 года N 836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Программой действий Правительства Республики Казахстан на 1998-2000 годы, а также с целью создания дополнительного производства для повышения эффективности деятельности Республиканского государственного предприятия "Казакстан темiр жолы"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Разрешить Республиканскому государственному предприятию "Казакстан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темiр жолы" создать дочернее государственное предприятие на праве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хозяйственного ведения "Дирекция строительства и временной эксплуатации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железнодорожной линии "Аксу-Конечная".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