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a178" w14:textId="601a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подпограмм Управления Делами Президента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1998 года № 889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Управления Делами Президента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Управлению Делами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21 сентября 1998 года утвердить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Управления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15 сентября 1998 года № 889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программ и подпрограмм Управления делами Президента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|Государственные услуги общего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|характера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 на          | На содержание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|республиканском уровне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центральных органов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|Государственные заказы, выполняемые  |       То же    |За оказанные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республиканском уровне            |                |услуги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Строительство первоочередных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объектов в г.Астане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Обеспечение функционирования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государственных резиденций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Обслуживание официальных делегаций|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 зданий и обеспечение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деятельности работников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 |Образование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       То же    |       То же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Развитие детей                    !             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 !  дошкольного возраста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5 |Здравоохранение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       То же    |       То же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Санаторно-оздоровительные работы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Оказание гарантированного объема  |     То же      |     То же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медицинской помощи работникам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государственных органов и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государственных учреждений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|Профилактика и борьба с опасными     |     То же    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|инфекциями на республиканском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|уровне  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 Государственные учреждения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Санитарно-эпидемиологическая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станция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8 |Организация отдыха и деятельность в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|сфере культуры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     То же    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Проведение культурных мероприятий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с детьми   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15.12.98г.)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