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36dd" w14:textId="54f3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проведения государственных закупок товаров, работ и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декабря 1998 года № 1268. Утратило силу - постановлением Правительства РК от 31 октября 2002 г. N 1158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государственных закупках" Правительство Республики Казахстан постановляет: 
</w:t>
      </w:r>
      <w:r>
        <w:br/>
      </w:r>
      <w:r>
        <w:rPr>
          <w:rFonts w:ascii="Times New Roman"/>
          <w:b w:val="false"/>
          <w:i w:val="false"/>
          <w:color w:val="000000"/>
          <w:sz w:val="28"/>
        </w:rPr>
        <w:t>
      1. Утвердить прилагаемую Инструкцию о порядке проведения государственных закупок товаров, работ и услуг. 
</w:t>
      </w:r>
      <w:r>
        <w:br/>
      </w:r>
      <w:r>
        <w:rPr>
          <w:rFonts w:ascii="Times New Roman"/>
          <w:b w:val="false"/>
          <w:i w:val="false"/>
          <w:color w:val="000000"/>
          <w:sz w:val="28"/>
        </w:rPr>
        <w:t>
      2. Центральным и местным государственным органам, их подведомственным учреждениям при осуществлении государственных закупок за счет средств республиканского и местных бюджетов руководствоваться настоящей Инструкцией. 
</w:t>
      </w:r>
      <w:r>
        <w:br/>
      </w:r>
      <w:r>
        <w:rPr>
          <w:rFonts w:ascii="Times New Roman"/>
          <w:b w:val="false"/>
          <w:i w:val="false"/>
          <w:color w:val="000000"/>
          <w:sz w:val="28"/>
        </w:rPr>
        <w:t>
      3. Признать утратившим силу постановление Правительства Республики Казахстан от 25 февраля 1998 года 
</w:t>
      </w:r>
      <w:r>
        <w:rPr>
          <w:rFonts w:ascii="Times New Roman"/>
          <w:b w:val="false"/>
          <w:i w:val="false"/>
          <w:color w:val="000000"/>
          <w:sz w:val="28"/>
        </w:rPr>
        <w:t xml:space="preserve"> N 141 </w:t>
      </w:r>
      <w:r>
        <w:rPr>
          <w:rFonts w:ascii="Times New Roman"/>
          <w:b w:val="false"/>
          <w:i w:val="false"/>
          <w:color w:val="000000"/>
          <w:sz w:val="28"/>
        </w:rPr>
        <w:t>
 "Об утверждении Порядка проведения государственных закупок товаров, работ и услуг, Положения о конкурсной комиссии по определению поставщиков товаров, работ и услуг, приобретаемых в процессе государственных закупок, и форм конкурсной документации" (САПП Республики Казахстан, 1998 г., № 7, ст.41).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1998 г. N 1268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проведения государственных закупок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работ и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Настоящая Инструкция о порядке проведения государственных закупок товаров, работ и услуг (далее - Инструкция) разработана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государственных закупках" (далее - Закон). 
</w:t>
      </w:r>
      <w:r>
        <w:br/>
      </w:r>
      <w:r>
        <w:rPr>
          <w:rFonts w:ascii="Times New Roman"/>
          <w:b w:val="false"/>
          <w:i w:val="false"/>
          <w:color w:val="000000"/>
          <w:sz w:val="28"/>
        </w:rPr>
        <w:t>
      2. В настоящей Инструкции используются понятия, предусмотренные в Законе. 
</w:t>
      </w:r>
      <w:r>
        <w:br/>
      </w:r>
      <w:r>
        <w:rPr>
          <w:rFonts w:ascii="Times New Roman"/>
          <w:b w:val="false"/>
          <w:i w:val="false"/>
          <w:color w:val="000000"/>
          <w:sz w:val="28"/>
        </w:rPr>
        <w:t>
      3. Настоящая Инструкция определяет процедуру проведения государственных закупок товаров, работ и услуг, порядок организации конкурсной комиссии по определению поставщиков товаров, работ и услуг и регулирует деятельность центральных и местных исполнительных органов, их подведомственных учреждений, государственных органов и организаций, финансируемых за счет государственного бюджета, а также конкурсной комиссии в сфере государственных закупок. 
</w:t>
      </w:r>
      <w:r>
        <w:br/>
      </w:r>
      <w:r>
        <w:rPr>
          <w:rFonts w:ascii="Times New Roman"/>
          <w:b w:val="false"/>
          <w:i w:val="false"/>
          <w:color w:val="000000"/>
          <w:sz w:val="28"/>
        </w:rPr>
        <w:t>
      4. Если международным договором, ратифицированным Республикой Казахстан, установлены иные правила, чем те, которые предусмотрены в настоящей Инструкции и законодательством Республики Казахстан о государственных закупках, то применяются правила международного договора. 
</w:t>
      </w:r>
      <w:r>
        <w:br/>
      </w:r>
      <w:r>
        <w:rPr>
          <w:rFonts w:ascii="Times New Roman"/>
          <w:b w:val="false"/>
          <w:i w:val="false"/>
          <w:color w:val="000000"/>
          <w:sz w:val="28"/>
        </w:rPr>
        <w:t>
      5. До осуществления государственных закупок руководитель заказчика принимает решение о проведении государственных закупок, которым: 
</w:t>
      </w:r>
      <w:r>
        <w:br/>
      </w:r>
      <w:r>
        <w:rPr>
          <w:rFonts w:ascii="Times New Roman"/>
          <w:b w:val="false"/>
          <w:i w:val="false"/>
          <w:color w:val="000000"/>
          <w:sz w:val="28"/>
        </w:rPr>
        <w:t>
      утверждает номенклатуру и объемы закупаемых товаров, работ и услуг, а также объемы финансирования закупок на основе показателей утвержденных республиканского и местных бюджетов; 
</w:t>
      </w:r>
      <w:r>
        <w:br/>
      </w:r>
      <w:r>
        <w:rPr>
          <w:rFonts w:ascii="Times New Roman"/>
          <w:b w:val="false"/>
          <w:i w:val="false"/>
          <w:color w:val="000000"/>
          <w:sz w:val="28"/>
        </w:rPr>
        <w:t>
      назначает ответственных должностных лиц по организации и проведению государственных закупок; 
</w:t>
      </w:r>
      <w:r>
        <w:br/>
      </w:r>
      <w:r>
        <w:rPr>
          <w:rFonts w:ascii="Times New Roman"/>
          <w:b w:val="false"/>
          <w:i w:val="false"/>
          <w:color w:val="000000"/>
          <w:sz w:val="28"/>
        </w:rPr>
        <w:t>
      выбирает способ осуществления государственных закупок в соответствии с Законом и настоящей Инструкцией; 
</w:t>
      </w:r>
      <w:r>
        <w:br/>
      </w:r>
      <w:r>
        <w:rPr>
          <w:rFonts w:ascii="Times New Roman"/>
          <w:b w:val="false"/>
          <w:i w:val="false"/>
          <w:color w:val="000000"/>
          <w:sz w:val="28"/>
        </w:rPr>
        <w:t>
      в случаях, установленных настоящей Инструкцией согласовывает с уполномоченным органом решение о выборе способа осуществления государственных закупок. 
</w:t>
      </w:r>
      <w:r>
        <w:br/>
      </w:r>
      <w:r>
        <w:rPr>
          <w:rFonts w:ascii="Times New Roman"/>
          <w:b w:val="false"/>
          <w:i w:val="false"/>
          <w:color w:val="000000"/>
          <w:sz w:val="28"/>
        </w:rPr>
        <w:t>
      В случае определения уполномоченным органом единого организатора конкурса для нескольких заказчиков, каждый из этих заказчиков представляет единому организатору конкурса в установленный им срок информацию, необходимую для организации и проведения конкурса, в том числе план закупок по форме согласно приложению 1, а также незамедлительно уведомляет единого организатора конкурса об изменениях в этой информации.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Основным способом осуществления государственных закупок является открытый конкурс. 
</w:t>
      </w:r>
      <w:r>
        <w:br/>
      </w:r>
      <w:r>
        <w:rPr>
          <w:rFonts w:ascii="Times New Roman"/>
          <w:b w:val="false"/>
          <w:i w:val="false"/>
          <w:color w:val="000000"/>
          <w:sz w:val="28"/>
        </w:rPr>
        <w:t>
      Выбор заказчиком способа осуществления государственных закупок, за исключением случаев, оговоренных в пункте 7 настоящей Инструкции, осуществляется по согласованию с уполномоченным органом. 
</w:t>
      </w:r>
      <w:r>
        <w:br/>
      </w:r>
      <w:r>
        <w:rPr>
          <w:rFonts w:ascii="Times New Roman"/>
          <w:b w:val="false"/>
          <w:i w:val="false"/>
          <w:color w:val="000000"/>
          <w:sz w:val="28"/>
        </w:rPr>
        <w:t>
      При осуществлении государственных закупок способом выбора поставщика с использованием запроса ценовых предложений не допускается дробление годовых объемов закупок однородных видов товаров, работ и услуг в течение финансового года на части, размер хотя бы одной из которой менее тысячекратного размера месячного расчетного показателя, установленного законодательством Республики Казахстан на первый квартал соответствующего финансового года.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Выбор заказчиком способа закупок не подлежит согласованию с уполномоченным органом в следующих случаях: 
</w:t>
      </w:r>
      <w:r>
        <w:br/>
      </w:r>
      <w:r>
        <w:rPr>
          <w:rFonts w:ascii="Times New Roman"/>
          <w:b w:val="false"/>
          <w:i w:val="false"/>
          <w:color w:val="000000"/>
          <w:sz w:val="28"/>
        </w:rPr>
        <w:t>
      осуществления государственных закупок способом открытого одноэтапного конкурса; 
</w:t>
      </w:r>
      <w:r>
        <w:br/>
      </w:r>
      <w:r>
        <w:rPr>
          <w:rFonts w:ascii="Times New Roman"/>
          <w:b w:val="false"/>
          <w:i w:val="false"/>
          <w:color w:val="000000"/>
          <w:sz w:val="28"/>
        </w:rPr>
        <w:t>
      осуществление государственных закупок способом выбора поставщика с использованием запроса ценовых предложений; 
</w:t>
      </w:r>
      <w:r>
        <w:br/>
      </w:r>
      <w:r>
        <w:rPr>
          <w:rFonts w:ascii="Times New Roman"/>
          <w:b w:val="false"/>
          <w:i w:val="false"/>
          <w:color w:val="000000"/>
          <w:sz w:val="28"/>
        </w:rPr>
        <w:t>
      осуществление государственных закупок из одного источника у субъектов естественных монополий; 
</w:t>
      </w:r>
      <w:r>
        <w:br/>
      </w:r>
      <w:r>
        <w:rPr>
          <w:rFonts w:ascii="Times New Roman"/>
          <w:b w:val="false"/>
          <w:i w:val="false"/>
          <w:color w:val="000000"/>
          <w:sz w:val="28"/>
        </w:rPr>
        <w:t>
      осуществление государственных закупок однородных видов товаров, работ и услуг на сумму менее двух тысячекратного размера месячного расчетного показателя, установленного законодательством Республики Казахстан на первый квартал соответствующего финансового года при выборе способа закрытого конкурса и закупок из одного источника у поставщиков, не относящихся к субъектам естественных монополий. 
</w:t>
      </w:r>
      <w:r>
        <w:br/>
      </w:r>
      <w:r>
        <w:rPr>
          <w:rFonts w:ascii="Times New Roman"/>
          <w:b w:val="false"/>
          <w:i w:val="false"/>
          <w:color w:val="000000"/>
          <w:sz w:val="28"/>
        </w:rPr>
        <w:t>
      8. Организатором конкурса выступает заказчик или другой государственный орган, выступающий от имени заказчика. В случае, если несколько заказчиков намерены осуществить государственные закупки по однородным видам товаров, работ и услуг, то организатором конкурса может выступить другой государственный орган по поручению уполномоченного органа. 
</w:t>
      </w:r>
      <w:r>
        <w:br/>
      </w:r>
      <w:r>
        <w:rPr>
          <w:rFonts w:ascii="Times New Roman"/>
          <w:b w:val="false"/>
          <w:i w:val="false"/>
          <w:color w:val="000000"/>
          <w:sz w:val="28"/>
        </w:rPr>
        <w:t>
      9. Если объем государственных закупок каких-либо однородных товаров, работ и услуг не превышает пяти тысячекратного размера месячного расчетного показателя, установленного законодательством Республики Казахстан на первый квартал соответствующего финансового года, то в качестве организатора конкурса вправе выступать подведомственные государственные учреждения центральных и местных государственных органов. 
</w:t>
      </w:r>
      <w:r>
        <w:br/>
      </w:r>
      <w:r>
        <w:rPr>
          <w:rFonts w:ascii="Times New Roman"/>
          <w:b w:val="false"/>
          <w:i w:val="false"/>
          <w:color w:val="000000"/>
          <w:sz w:val="28"/>
        </w:rPr>
        <w:t>
      В иных случаях организатором конкурса для своих подведомственных государственных учреждений выступают сами центральные и местные государственные органы.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организации и деятельности конкурсной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Для проведения конкурса и определения его победителя организатор конкурса создает конкурсную комиссию. 
</w:t>
      </w:r>
      <w:r>
        <w:br/>
      </w:r>
      <w:r>
        <w:rPr>
          <w:rFonts w:ascii="Times New Roman"/>
          <w:b w:val="false"/>
          <w:i w:val="false"/>
          <w:color w:val="000000"/>
          <w:sz w:val="28"/>
        </w:rPr>
        <w:t>
      Конкурсная комиссия действует с момента принятия решения организатором конкурса об организации и проведении конкурса до вступления в силу договора о государственных закупках в результате проведенного конкурса. 
</w:t>
      </w:r>
      <w:r>
        <w:br/>
      </w:r>
      <w:r>
        <w:rPr>
          <w:rFonts w:ascii="Times New Roman"/>
          <w:b w:val="false"/>
          <w:i w:val="false"/>
          <w:color w:val="000000"/>
          <w:sz w:val="28"/>
        </w:rPr>
        <w:t>
      11. Общее количество членов конкурсной комиссии должно составлять нечетное число (от трех до семи). 
</w:t>
      </w:r>
      <w:r>
        <w:br/>
      </w:r>
      <w:r>
        <w:rPr>
          <w:rFonts w:ascii="Times New Roman"/>
          <w:b w:val="false"/>
          <w:i w:val="false"/>
          <w:color w:val="000000"/>
          <w:sz w:val="28"/>
        </w:rPr>
        <w:t>
      В состав конкурсных комиссий при центральных и местных исполнительных и других государственных органах включаются их руководители и специалисты. В случае определения уполномоченным органом единого организатора конкурса для нескольких заказчиков в состав конкурсной комиссии включаются руководители и специалисты организатора конкурса и представители (специалисты) заказчиков, для которых организовывается и проводится конкурс. 
</w:t>
      </w:r>
      <w:r>
        <w:br/>
      </w:r>
      <w:r>
        <w:rPr>
          <w:rFonts w:ascii="Times New Roman"/>
          <w:b w:val="false"/>
          <w:i w:val="false"/>
          <w:color w:val="000000"/>
          <w:sz w:val="28"/>
        </w:rPr>
        <w:t>
      Когда предметом государственных закупок является сооружение и ремонт строительных объектов в состав конкурсных комиссий включаются, по согласованию, представители Комитета по делам Строительства Министерства энергетики, индустрии и торговли Республики Казахстан. 
</w:t>
      </w:r>
      <w:r>
        <w:br/>
      </w:r>
      <w:r>
        <w:rPr>
          <w:rFonts w:ascii="Times New Roman"/>
          <w:b w:val="false"/>
          <w:i w:val="false"/>
          <w:color w:val="000000"/>
          <w:sz w:val="28"/>
        </w:rPr>
        <w:t>
      При отсутствии у организатора конкурса специалистов соответствующего профиля организатор конкурса может привлекать специалистов других центральных, местных исполнительных и других государственных органов на безвозмездной основе, а специалистов, не являющихся государственными служащими, на платной основе, профиль которых соответствует закупаемому товару, работам и услугам, для включения в состав конкурсной комиссии либо для работы в качестве технического эксперта. 
</w:t>
      </w:r>
      <w:r>
        <w:br/>
      </w:r>
      <w:r>
        <w:rPr>
          <w:rFonts w:ascii="Times New Roman"/>
          <w:b w:val="false"/>
          <w:i w:val="false"/>
          <w:color w:val="000000"/>
          <w:sz w:val="28"/>
        </w:rPr>
        <w:t>
      Выбор лиц, привлекаемых к участию в деятельности конкурсной комиссии на платной основе, осуществляется в соответствии с Законом и настоящей Инструкцией, а оплата - организатором конкурса на договорной основе, в соответствии с законодательством Республики Казахстан. 
</w:t>
      </w:r>
      <w:r>
        <w:br/>
      </w:r>
      <w:r>
        <w:rPr>
          <w:rFonts w:ascii="Times New Roman"/>
          <w:b w:val="false"/>
          <w:i w:val="false"/>
          <w:color w:val="000000"/>
          <w:sz w:val="28"/>
        </w:rPr>
        <w:t>
      Состав конкурсной комиссии в том числе заместитель председателя комиссии и секретарь утверждается руководителем организатора конкурса.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Председатель конкурсной комиссии руководит ее деятельностью, председательствует на заседаниях комиссии, планирует ее работу, осуществляет общий контроль над реализацией ее решений и несет ответственность за деятельность, осуществляемую комиссией. 
</w:t>
      </w:r>
      <w:r>
        <w:br/>
      </w:r>
      <w:r>
        <w:rPr>
          <w:rFonts w:ascii="Times New Roman"/>
          <w:b w:val="false"/>
          <w:i w:val="false"/>
          <w:color w:val="000000"/>
          <w:sz w:val="28"/>
        </w:rPr>
        <w:t>
      Во время отсутствия председателя его функции выполняет заместитель.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12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12-1. Секретарем конкурсной комиссии является специалист соответствующего подразделения организатора конкурса, ответственного за организацию и проведение государственных закупок. Секретарь конкурсной комиссии не имеет права голоса при принятии конкурсной комиссией решений. 
</w:t>
      </w:r>
      <w:r>
        <w:br/>
      </w:r>
      <w:r>
        <w:rPr>
          <w:rFonts w:ascii="Times New Roman"/>
          <w:b w:val="false"/>
          <w:i w:val="false"/>
          <w:color w:val="000000"/>
          <w:sz w:val="28"/>
        </w:rPr>
        <w:t>
      Секретарь конкурсной комиссии предоставляет потенциальным поставщикам конкурсную документацию, ведет журнал регистрации потенциальных поставщиков, принимает от потенциальных поставщиков конверты с конкурсными заявками, подготавливает предложения по повестке дня заседания конкурсной комиссии, необходимые документы, материалы и оформляет протоколы заседания после его проведения. 
</w:t>
      </w:r>
      <w:r>
        <w:br/>
      </w:r>
      <w:r>
        <w:rPr>
          <w:rFonts w:ascii="Times New Roman"/>
          <w:b w:val="false"/>
          <w:i w:val="false"/>
          <w:color w:val="000000"/>
          <w:sz w:val="28"/>
        </w:rPr>
        <w:t>
      Технические эксперты дают экспертное заключение по соответствию предлагаемых потенциальными поставщиками товаров, работ и услуг требованиям конкурсной документации и не имеют права голоса при принятии конкурсной комиссией решения. 
</w:t>
      </w:r>
      <w:r>
        <w:br/>
      </w:r>
      <w:r>
        <w:rPr>
          <w:rFonts w:ascii="Times New Roman"/>
          <w:b w:val="false"/>
          <w:i w:val="false"/>
          <w:color w:val="000000"/>
          <w:sz w:val="28"/>
        </w:rPr>
        <w:t>
      Экспертное заключение оформляется в письменном виде и прилагается к протоколу заседания конкурсной комиссии.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12-1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До начала проведения конкурса конкурсная комиссия должна ознакомиться с конкурсной документацией, подготовленной организатором конкурса. 
</w:t>
      </w:r>
      <w:r>
        <w:br/>
      </w:r>
      <w:r>
        <w:rPr>
          <w:rFonts w:ascii="Times New Roman"/>
          <w:b w:val="false"/>
          <w:i w:val="false"/>
          <w:color w:val="000000"/>
          <w:sz w:val="28"/>
        </w:rPr>
        <w:t>
      Конкурсная комиссия вскрывает конверты с конкурсными заявками, оценивает и сопоставляет их и подводит итоги конкурса в соответствии с законодательством о государственных закупках и положениями конкурсной документации.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13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13-1. Соответствующее подразделение организатора конкурса, ответственное за организацию и проведение государственных закупок, осуществляет организационно-техническое обеспечение работы конкурсной комиссии.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13-1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13-2. Решение конкурсной комиссии принимается открытым голосованием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 
</w:t>
      </w:r>
      <w:r>
        <w:br/>
      </w:r>
      <w:r>
        <w:rPr>
          <w:rFonts w:ascii="Times New Roman"/>
          <w:b w:val="false"/>
          <w:i w:val="false"/>
          <w:color w:val="000000"/>
          <w:sz w:val="28"/>
        </w:rPr>
        <w:t>
      Члены конкурсной комиссии имеют право на особое мнение, которое, в случае его выражения, должно быть изложено в письменном виде и приложено к протоколу заседания конкурсной комиссии.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13-2 -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Решение конкурсной комиссии может быть обжаловано в установленном законодательством порядке.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14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Организация процесса государственных закупок.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Порядок осуществления государственных закупок способом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открытого конкурса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15. До публикации объявления о проведении открытого конкурса организатор конкурса обязан утвердить состав конкурсной комиссии, в том числе экспертов, подготовить и утвердить конкурсную документацию, состоящую из следующих обязательных разделов: 
</w:t>
      </w:r>
      <w:r>
        <w:br/>
      </w:r>
      <w:r>
        <w:rPr>
          <w:rFonts w:ascii="Times New Roman"/>
          <w:b w:val="false"/>
          <w:i w:val="false"/>
          <w:color w:val="000000"/>
          <w:sz w:val="28"/>
        </w:rPr>
        <w:t>
      1) инструкции для потенциальных поставщиков по подготовке конкурсных заявок; 
</w:t>
      </w:r>
      <w:r>
        <w:br/>
      </w:r>
      <w:r>
        <w:rPr>
          <w:rFonts w:ascii="Times New Roman"/>
          <w:b w:val="false"/>
          <w:i w:val="false"/>
          <w:color w:val="000000"/>
          <w:sz w:val="28"/>
        </w:rPr>
        <w:t>
      2) квалификационные требования, предъявляемые к потенциальному поставщику; 
</w:t>
      </w:r>
      <w:r>
        <w:br/>
      </w:r>
      <w:r>
        <w:rPr>
          <w:rFonts w:ascii="Times New Roman"/>
          <w:b w:val="false"/>
          <w:i w:val="false"/>
          <w:color w:val="000000"/>
          <w:sz w:val="28"/>
        </w:rPr>
        <w:t>
      3) требования документальных доказательств или другой информации, которые должны быть представлены потенциальными поставщиками для подтверждения своих квалификационных данных; 
</w:t>
      </w:r>
      <w:r>
        <w:br/>
      </w:r>
      <w:r>
        <w:rPr>
          <w:rFonts w:ascii="Times New Roman"/>
          <w:b w:val="false"/>
          <w:i w:val="false"/>
          <w:color w:val="000000"/>
          <w:sz w:val="28"/>
        </w:rPr>
        <w:t>
      4) количество товара, объем работ и услуг, место предоставления товара, выполнения работ, оказания услуг, сроки и условия поставки товара, выполнения работ, оказания услуг; 
</w:t>
      </w:r>
      <w:r>
        <w:br/>
      </w:r>
      <w:r>
        <w:rPr>
          <w:rFonts w:ascii="Times New Roman"/>
          <w:b w:val="false"/>
          <w:i w:val="false"/>
          <w:color w:val="000000"/>
          <w:sz w:val="28"/>
        </w:rPr>
        <w:t>
      5) технические спецификации (описание и требуемые технические и качественные характеристики закупаемых товаров, работ и услуг, включая необходимые спецификации, планы, чертежи, эскизы и ссылки на международные или казахстанские стандарты); 
</w:t>
      </w:r>
      <w:r>
        <w:br/>
      </w:r>
      <w:r>
        <w:rPr>
          <w:rFonts w:ascii="Times New Roman"/>
          <w:b w:val="false"/>
          <w:i w:val="false"/>
          <w:color w:val="000000"/>
          <w:sz w:val="28"/>
        </w:rPr>
        <w:t>
      6) любые сопутствующие услуги, подлежащие выполнению; 
</w:t>
      </w:r>
      <w:r>
        <w:br/>
      </w:r>
      <w:r>
        <w:rPr>
          <w:rFonts w:ascii="Times New Roman"/>
          <w:b w:val="false"/>
          <w:i w:val="false"/>
          <w:color w:val="000000"/>
          <w:sz w:val="28"/>
        </w:rPr>
        <w:t>
      7) описание части или частей закупаемых товаров, работ и услуг, на которые могут быть представлены конкурсные заявки, если потенциальным поставщикам разрешено подавать конкурсные заявки только на часть закупаемых товаров, работ и услуг; 
</w:t>
      </w:r>
      <w:r>
        <w:br/>
      </w:r>
      <w:r>
        <w:rPr>
          <w:rFonts w:ascii="Times New Roman"/>
          <w:b w:val="false"/>
          <w:i w:val="false"/>
          <w:color w:val="000000"/>
          <w:sz w:val="28"/>
        </w:rPr>
        <w:t>
      8) описание всех критериев, кроме цены, на основе которых будет определяться выигравшая конкурсная заявка, в том числе относительное значение таких критериев; 
</w:t>
      </w:r>
      <w:r>
        <w:br/>
      </w:r>
      <w:r>
        <w:rPr>
          <w:rFonts w:ascii="Times New Roman"/>
          <w:b w:val="false"/>
          <w:i w:val="false"/>
          <w:color w:val="000000"/>
          <w:sz w:val="28"/>
        </w:rPr>
        <w:t>
      9) способ подсчета и выражения цены конкурсных заявок, включая указание на то, должна ли цена содержать другие элементы, кроме стоимости самих товаров, работ и услуг (расходы на транспортировку и страхование, уплату таможенных пошлин, налогов и сборов и др.); 
</w:t>
      </w:r>
      <w:r>
        <w:br/>
      </w:r>
      <w:r>
        <w:rPr>
          <w:rFonts w:ascii="Times New Roman"/>
          <w:b w:val="false"/>
          <w:i w:val="false"/>
          <w:color w:val="000000"/>
          <w:sz w:val="28"/>
        </w:rPr>
        <w:t>
      10) валюта или валюты, в которых должна быть выражена цена конкурсной заявки, и курс, который будет применен для приведения цен конкурсных заявок к единой валюте; 
</w:t>
      </w:r>
      <w:r>
        <w:br/>
      </w:r>
      <w:r>
        <w:rPr>
          <w:rFonts w:ascii="Times New Roman"/>
          <w:b w:val="false"/>
          <w:i w:val="false"/>
          <w:color w:val="000000"/>
          <w:sz w:val="28"/>
        </w:rPr>
        <w:t>
      11) условия предоставления приоритета отечественным потенциальным поставщикам, в том числе по субъектам малого предпринимательства в соответствии с Законом и настоящей Инструкцией; 
</w:t>
      </w:r>
      <w:r>
        <w:br/>
      </w:r>
      <w:r>
        <w:rPr>
          <w:rFonts w:ascii="Times New Roman"/>
          <w:b w:val="false"/>
          <w:i w:val="false"/>
          <w:color w:val="000000"/>
          <w:sz w:val="28"/>
        </w:rPr>
        <w:t>
      12) соответствующие указание и описание способа оценки и сопоставления альтернативных конкурсных заявок, если в конкурсной документации допускаются альтернативные характеристики товаров, работ и услуг; 
</w:t>
      </w:r>
      <w:r>
        <w:br/>
      </w:r>
      <w:r>
        <w:rPr>
          <w:rFonts w:ascii="Times New Roman"/>
          <w:b w:val="false"/>
          <w:i w:val="false"/>
          <w:color w:val="000000"/>
          <w:sz w:val="28"/>
        </w:rPr>
        <w:t>
      13) способы, с помощью которых потенциальные поставщики могут запросить разъяснения в связи с конкурсной документацией, и заявление о намерении организатора конкурса на этом этапе провести встречу с потенциальными поставщиками; 
</w:t>
      </w:r>
      <w:r>
        <w:br/>
      </w:r>
      <w:r>
        <w:rPr>
          <w:rFonts w:ascii="Times New Roman"/>
          <w:b w:val="false"/>
          <w:i w:val="false"/>
          <w:color w:val="000000"/>
          <w:sz w:val="28"/>
        </w:rPr>
        <w:t>
      14) требования к форме, количеству и другим основным условиям обеспечения конкурсной заявки, а также срок действия такого обеспечения; 
</w:t>
      </w:r>
      <w:r>
        <w:br/>
      </w:r>
      <w:r>
        <w:rPr>
          <w:rFonts w:ascii="Times New Roman"/>
          <w:b w:val="false"/>
          <w:i w:val="false"/>
          <w:color w:val="000000"/>
          <w:sz w:val="28"/>
        </w:rPr>
        <w:t>
      15) требования к форме, количеству и другим основным условиям обеспечения исполнения договора, а также срок внесения действия такого обеспечения, если предусматривается внесение обеспечения исполнения договора; 
</w:t>
      </w:r>
      <w:r>
        <w:br/>
      </w:r>
      <w:r>
        <w:rPr>
          <w:rFonts w:ascii="Times New Roman"/>
          <w:b w:val="false"/>
          <w:i w:val="false"/>
          <w:color w:val="000000"/>
          <w:sz w:val="28"/>
        </w:rPr>
        <w:t>
      16) язык или языки составления и представления конкурсных заявок, если предполагается участие иностранных потенциальных поставщиков; 
</w:t>
      </w:r>
      <w:r>
        <w:br/>
      </w:r>
      <w:r>
        <w:rPr>
          <w:rFonts w:ascii="Times New Roman"/>
          <w:b w:val="false"/>
          <w:i w:val="false"/>
          <w:color w:val="000000"/>
          <w:sz w:val="28"/>
        </w:rPr>
        <w:t>
      17) способ, место и окончательный срок представления конкурсных заявок; 
</w:t>
      </w:r>
      <w:r>
        <w:br/>
      </w:r>
      <w:r>
        <w:rPr>
          <w:rFonts w:ascii="Times New Roman"/>
          <w:b w:val="false"/>
          <w:i w:val="false"/>
          <w:color w:val="000000"/>
          <w:sz w:val="28"/>
        </w:rPr>
        <w:t>
      18) срок, в течение которого конкурсные заявки имеют силу; 
</w:t>
      </w:r>
      <w:r>
        <w:br/>
      </w:r>
      <w:r>
        <w:rPr>
          <w:rFonts w:ascii="Times New Roman"/>
          <w:b w:val="false"/>
          <w:i w:val="false"/>
          <w:color w:val="000000"/>
          <w:sz w:val="28"/>
        </w:rPr>
        <w:t>
      19) точное указания места, даты и времени вскрытия конкурсных заявок; 
</w:t>
      </w:r>
      <w:r>
        <w:br/>
      </w:r>
      <w:r>
        <w:rPr>
          <w:rFonts w:ascii="Times New Roman"/>
          <w:b w:val="false"/>
          <w:i w:val="false"/>
          <w:color w:val="000000"/>
          <w:sz w:val="28"/>
        </w:rPr>
        <w:t>
      20) процедуры, используемые при вскрытии и рассмотрении конкурсных заявок; 
</w:t>
      </w:r>
      <w:r>
        <w:br/>
      </w:r>
      <w:r>
        <w:rPr>
          <w:rFonts w:ascii="Times New Roman"/>
          <w:b w:val="false"/>
          <w:i w:val="false"/>
          <w:color w:val="000000"/>
          <w:sz w:val="28"/>
        </w:rPr>
        <w:t>
      21) фамилии, телефоны, номера комнат, адреса места нахождения должностных лиц организатора конкурса, уполномоченных принимать конкурсные заявки и представлять организатора конкурса при подготовке и проведении конкурса; 
</w:t>
      </w:r>
      <w:r>
        <w:br/>
      </w:r>
      <w:r>
        <w:rPr>
          <w:rFonts w:ascii="Times New Roman"/>
          <w:b w:val="false"/>
          <w:i w:val="false"/>
          <w:color w:val="000000"/>
          <w:sz w:val="28"/>
        </w:rPr>
        <w:t>
      22) любые формальности, соблюдение которых обязательны после определения победителя, до подписания договора о государственных закупках. 
</w:t>
      </w:r>
      <w:r>
        <w:br/>
      </w:r>
      <w:r>
        <w:rPr>
          <w:rFonts w:ascii="Times New Roman"/>
          <w:b w:val="false"/>
          <w:i w:val="false"/>
          <w:color w:val="000000"/>
          <w:sz w:val="28"/>
        </w:rPr>
        <w:t>
      Конкурсная документация составляется на основании типовой конкурсной документации, утверждаемой уполномоченным органом.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15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27 июля 2000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15-1. При составлении конкурсной документации допускается разделение товаров (работ, услуг) на части (лоты) только по однородным видам и по месту их поставки (выполнения, оказания). При этом победитель конкурса определяется по каждому лоту товаров (работ, услуг).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Дополнена пунктом 15-1 - постановлением Правительства РК от 27 июля 2000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 Организатор конкурса при формировании квалификационных требований вправе ограничиться отечественными потенциальными поставщиками в случае существования в стране конкурентного рынка товаров, работ и услуг, подлежащие закупке. В случае применения норм данного пункта, организатор конкурса в объявлении о проведении конкурса и в конкурсной документации обязательно указывает, что к конкурсу допускаются только отечественные потенциальные поставщики. 
</w:t>
      </w:r>
      <w:r>
        <w:br/>
      </w:r>
      <w:r>
        <w:rPr>
          <w:rFonts w:ascii="Times New Roman"/>
          <w:b w:val="false"/>
          <w:i w:val="false"/>
          <w:color w:val="000000"/>
          <w:sz w:val="28"/>
        </w:rPr>
        <w:t>
      17. Конкурсная документация, предоставляемая организатором конкурса потенциальным поставщикам, должна отвечать всем требованиям, установленным настоящей Инструкцией и состоять из следующих документов: 
</w:t>
      </w:r>
      <w:r>
        <w:br/>
      </w:r>
      <w:r>
        <w:rPr>
          <w:rFonts w:ascii="Times New Roman"/>
          <w:b w:val="false"/>
          <w:i w:val="false"/>
          <w:color w:val="000000"/>
          <w:sz w:val="28"/>
        </w:rPr>
        <w:t>
      инструкция для потенциальных поставщиков по подготовке конкурсных заявок и проведению конкурса, содержащая разделы, оговоренные в подпунктах 1)-3), 6)-22) пункта 15 настоящей Инструкции, которая составляется по структуре согласно приложению 2; 
</w:t>
      </w:r>
      <w:r>
        <w:br/>
      </w:r>
      <w:r>
        <w:rPr>
          <w:rFonts w:ascii="Times New Roman"/>
          <w:b w:val="false"/>
          <w:i w:val="false"/>
          <w:color w:val="000000"/>
          <w:sz w:val="28"/>
        </w:rPr>
        <w:t>
      перечень закупаемых товаров, работ и услуг, содержащий информацию, оговоренную в подпункте 4) пункта 15 настоящей Инструкции, которая составляется по форме согласно приложению 3; 
</w:t>
      </w:r>
      <w:r>
        <w:br/>
      </w:r>
      <w:r>
        <w:rPr>
          <w:rFonts w:ascii="Times New Roman"/>
          <w:b w:val="false"/>
          <w:i w:val="false"/>
          <w:color w:val="000000"/>
          <w:sz w:val="28"/>
        </w:rPr>
        <w:t>
      техническая спецификация (полное описание и требуемые технические и качественные характеристики закупаемых товаров, работ и услуг, включая необходимые спецификации, планы, чертежи, эскизы и ссылки на международные или казахстанские стандарты); 
</w:t>
      </w:r>
      <w:r>
        <w:br/>
      </w:r>
      <w:r>
        <w:rPr>
          <w:rFonts w:ascii="Times New Roman"/>
          <w:b w:val="false"/>
          <w:i w:val="false"/>
          <w:color w:val="000000"/>
          <w:sz w:val="28"/>
        </w:rPr>
        <w:t>
      форма заявки на участие в конкурсе согласно приложению 4; 
</w:t>
      </w:r>
      <w:r>
        <w:br/>
      </w:r>
      <w:r>
        <w:rPr>
          <w:rFonts w:ascii="Times New Roman"/>
          <w:b w:val="false"/>
          <w:i w:val="false"/>
          <w:color w:val="000000"/>
          <w:sz w:val="28"/>
        </w:rPr>
        <w:t>
      таблица цен согласно приложению 5; 
</w:t>
      </w:r>
      <w:r>
        <w:br/>
      </w:r>
      <w:r>
        <w:rPr>
          <w:rFonts w:ascii="Times New Roman"/>
          <w:b w:val="false"/>
          <w:i w:val="false"/>
          <w:color w:val="000000"/>
          <w:sz w:val="28"/>
        </w:rPr>
        <w:t>
      форма обеспечения конкурсной заявки (банковской гарантии) согласно приложению 6; 
</w:t>
      </w:r>
      <w:r>
        <w:br/>
      </w:r>
      <w:r>
        <w:rPr>
          <w:rFonts w:ascii="Times New Roman"/>
          <w:b w:val="false"/>
          <w:i w:val="false"/>
          <w:color w:val="000000"/>
          <w:sz w:val="28"/>
        </w:rPr>
        <w:t>
      форма обеспечения исполнения договора о государственных закупках (банковской гарантии) согласно приложению 7 ( если внесение обеспечения исполнения договора требуется); 
</w:t>
      </w:r>
      <w:r>
        <w:br/>
      </w:r>
      <w:r>
        <w:rPr>
          <w:rFonts w:ascii="Times New Roman"/>
          <w:b w:val="false"/>
          <w:i w:val="false"/>
          <w:color w:val="000000"/>
          <w:sz w:val="28"/>
        </w:rPr>
        <w:t>
      другие документы, предоставляемые потенциальным поставщикам и формы документов, представляемые потенциальными поставщиками для участия в конкурсе. 
</w:t>
      </w:r>
      <w:r>
        <w:br/>
      </w:r>
      <w:r>
        <w:rPr>
          <w:rFonts w:ascii="Times New Roman"/>
          <w:b w:val="false"/>
          <w:i w:val="false"/>
          <w:color w:val="000000"/>
          <w:sz w:val="28"/>
        </w:rPr>
        <w:t>
      18. Про подготовке конкурсной документации конкурсная комиссия определяет проценты влияния на цену конкурсной заявки неценовых элементов в соответствии с пунктами 56-60 настоящей Инструкции. 
</w:t>
      </w:r>
      <w:r>
        <w:br/>
      </w:r>
      <w:r>
        <w:rPr>
          <w:rFonts w:ascii="Times New Roman"/>
          <w:b w:val="false"/>
          <w:i w:val="false"/>
          <w:color w:val="000000"/>
          <w:sz w:val="28"/>
        </w:rPr>
        <w:t>
      19. Конкурсная документация составляется на языке в соответствии с законодательством Республики Казахстан о языках.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19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После подготовки и утверждения конкурсной документации организатор конкурса обязан опубликовать объявление, по форме согласно приложению 8, в официальной печати или Бюллетене государственных закупок не позднее чем за месяц до дня окончания приема конкурсных заявок на участие в конкурсе (до окончательного срока представления конкурсных заявок). 
</w:t>
      </w:r>
      <w:r>
        <w:br/>
      </w:r>
      <w:r>
        <w:rPr>
          <w:rFonts w:ascii="Times New Roman"/>
          <w:b w:val="false"/>
          <w:i w:val="false"/>
          <w:color w:val="000000"/>
          <w:sz w:val="28"/>
        </w:rPr>
        <w:t>
      21. Любые изменения информации заказчика, полученные организатором конкурса, должны быть незамедлительно доведены организатором конкурса до сведения потенциальных поставщиков, при этом исчисление срока представления конкурсных заявок производится с даты уведомления потенциальных поставщиков о последнем из таких изменений. 
</w:t>
      </w:r>
      <w:r>
        <w:br/>
      </w:r>
      <w:r>
        <w:rPr>
          <w:rFonts w:ascii="Times New Roman"/>
          <w:b w:val="false"/>
          <w:i w:val="false"/>
          <w:color w:val="000000"/>
          <w:sz w:val="28"/>
        </w:rPr>
        <w:t>
      22. 
</w:t>
      </w:r>
      <w:r>
        <w:rPr>
          <w:rFonts w:ascii="Times New Roman"/>
          <w:b w:val="false"/>
          <w:i w:val="false"/>
          <w:color w:val="800000"/>
          <w:sz w:val="28"/>
        </w:rPr>
        <w:t>
</w:t>
      </w:r>
      <w:r>
        <w:rPr>
          <w:rFonts w:ascii="Times New Roman"/>
          <w:b w:val="false"/>
          <w:i/>
          <w:color w:val="800000"/>
          <w:sz w:val="28"/>
        </w:rPr>
        <w:t>
(Пункт 22 исключен - См. разъяснение в п. 2 постановления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Потенциальный поставщик, изъявивший желание принять участие в конкурсе, должен получить конкурсную документацию у организатора конкурса в том месте и в те сроки, которые были указаны в объявлении по форме согласно приложению 8.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23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 Организатор конкурса ведет журнал регистрации потенциальных поставщиков, которым предоставлена конкурсная документация, где указывается наименование, адрес, номер телефона и факса потенциального поставщика, фамилия, имя, отчество лица, получившего конкурсную документацию нарочно и дата получения конкурсной документации. Также в этом журнале отражается время и дата представления потенциальным поставщиком конвертов с конкурсными заявками и фамилия, имя, отчество уполномоченного представителя потенциального поставщика (лица, представившего конверты с конкурсными заявками и участвующего в конкурсе). 
</w:t>
      </w:r>
      <w:r>
        <w:br/>
      </w:r>
      <w:r>
        <w:rPr>
          <w:rFonts w:ascii="Times New Roman"/>
          <w:b w:val="false"/>
          <w:i w:val="false"/>
          <w:color w:val="000000"/>
          <w:sz w:val="28"/>
        </w:rPr>
        <w:t>
      25. Потенциальный поставщик вправе обратиться с запросом о разъяснении положений конкурсной документации, но не позднее 10 дней до истечения окончательного срока представления конкурсных заявок. Организатор конкурса должен в трехдневный срок ответить на такой запрос потенциального поставщика и, без указания, от кого поступил запрос, сообщить такое разъяснение всем потенциальным поставщикам, которым организатор конкурса предоставил конкурсную документацию. 
</w:t>
      </w:r>
      <w:r>
        <w:br/>
      </w:r>
      <w:r>
        <w:rPr>
          <w:rFonts w:ascii="Times New Roman"/>
          <w:b w:val="false"/>
          <w:i w:val="false"/>
          <w:color w:val="000000"/>
          <w:sz w:val="28"/>
        </w:rPr>
        <w:t>
      26. Организатор конкурса вправе в любое время до истечения окончательного срока представления конкурсных заявок по своей собственной инициативе либо в ответ на запрос о разъяснении со стороны какого-либо потенциального поставщика изменить конкурсную документацию путем издания дополнения. Дополнение незамедлительно сообщается всем потенциальным поставщикам, которым организатор конкурса предоставил конкурсную документацию, и имеет обязательную силу для таких потенциальных поставщиков, при этом исчисление срока представления конкурсных заявок производится со дня уведомления потенциальных поставщиков о последнем из таких дополнений. 
</w:t>
      </w:r>
      <w:r>
        <w:br/>
      </w:r>
      <w:r>
        <w:rPr>
          <w:rFonts w:ascii="Times New Roman"/>
          <w:b w:val="false"/>
          <w:i w:val="false"/>
          <w:color w:val="000000"/>
          <w:sz w:val="28"/>
        </w:rPr>
        <w:t>
      27. Потенциальный поставщик должен изучить все инструкции, формы, условия и технические спецификации, содержащиеся в конкурсной документации и дополнениях к ней. Неполное представление потенциальным поставщиком информации, запрашиваемой в конкурсной документации, или же подача конкурсной заявки, не отвечающей всем требованиям конкурсной документации, представляют собой риск для потенциального поставщика и может привести к отклонению конкурсной комиссией его конкурсной заявки. 
</w:t>
      </w:r>
      <w:r>
        <w:br/>
      </w:r>
      <w:r>
        <w:rPr>
          <w:rFonts w:ascii="Times New Roman"/>
          <w:b w:val="false"/>
          <w:i w:val="false"/>
          <w:color w:val="000000"/>
          <w:sz w:val="28"/>
        </w:rPr>
        <w:t>
      28. Потенциальный поставщик несет все расходы, связанные с подготовкой и подачей своей конкурсной заявки. Организатор конкурса, заказчик и конкурсная комиссия не несут обязательств по этим расходам, независимо от характера проведения или результатов конкурса. 
</w:t>
      </w:r>
      <w:r>
        <w:br/>
      </w:r>
      <w:r>
        <w:rPr>
          <w:rFonts w:ascii="Times New Roman"/>
          <w:b w:val="false"/>
          <w:i w:val="false"/>
          <w:color w:val="000000"/>
          <w:sz w:val="28"/>
        </w:rPr>
        <w:t>
      29. Потенциальный поставщик до окончательного срока представления конкурсных заявок обязан представить конкурсную заявку, подготовленную в соответствии с конкурсной документацией, в запечатанном конверте. 
</w:t>
      </w:r>
      <w:r>
        <w:br/>
      </w:r>
      <w:r>
        <w:rPr>
          <w:rFonts w:ascii="Times New Roman"/>
          <w:b w:val="false"/>
          <w:i w:val="false"/>
          <w:color w:val="000000"/>
          <w:sz w:val="28"/>
        </w:rPr>
        <w:t>
      Конкурсная заявка, полученная организатором конкурса после истечения окончательного срока представления конкурсных заявок, не вскрывается и возвращается представившему ее потенциальному поставщику. 
</w:t>
      </w:r>
      <w:r>
        <w:br/>
      </w:r>
      <w:r>
        <w:rPr>
          <w:rFonts w:ascii="Times New Roman"/>
          <w:b w:val="false"/>
          <w:i w:val="false"/>
          <w:color w:val="000000"/>
          <w:sz w:val="28"/>
        </w:rPr>
        <w:t>
      30. Организатор конкурса при получении конвертов с конкурсными заявками ведет запись о времени и дате получения конкурсной заявки в журнале регистрации. 
</w:t>
      </w:r>
      <w:r>
        <w:br/>
      </w:r>
      <w:r>
        <w:rPr>
          <w:rFonts w:ascii="Times New Roman"/>
          <w:b w:val="false"/>
          <w:i w:val="false"/>
          <w:color w:val="000000"/>
          <w:sz w:val="28"/>
        </w:rPr>
        <w:t>
      31. Конкурсная заявка, подготовленная и предоставляемая потенциальным поставщиком, должна содержать следующий перечень документов: 
</w:t>
      </w:r>
      <w:r>
        <w:br/>
      </w:r>
      <w:r>
        <w:rPr>
          <w:rFonts w:ascii="Times New Roman"/>
          <w:b w:val="false"/>
          <w:i w:val="false"/>
          <w:color w:val="000000"/>
          <w:sz w:val="28"/>
        </w:rPr>
        <w:t>
      1) письмо на бланке организации за подписью первого руководителя с подтверждением профессиональных знаний, опыта, репутации, а также необходимых финансовых, материально-технических и трудовых ресурсов для исполнения обязательств, оговариваемых в договоре о государственных закупках товаров, работ и услуг; 
</w:t>
      </w:r>
      <w:r>
        <w:br/>
      </w:r>
      <w:r>
        <w:rPr>
          <w:rFonts w:ascii="Times New Roman"/>
          <w:b w:val="false"/>
          <w:i w:val="false"/>
          <w:color w:val="000000"/>
          <w:sz w:val="28"/>
        </w:rPr>
        <w:t>
      2) копии свидетельств, сертификатов и/или других документов, подтверждающих право потенциального поставщика на производство, переработку и реализацию закупаемых товаров, работ и услуг; 
</w:t>
      </w:r>
      <w:r>
        <w:br/>
      </w:r>
      <w:r>
        <w:rPr>
          <w:rFonts w:ascii="Times New Roman"/>
          <w:b w:val="false"/>
          <w:i w:val="false"/>
          <w:color w:val="000000"/>
          <w:sz w:val="28"/>
        </w:rPr>
        <w:t>
      3) справку банка о финансовом состоянии потенциального поставщика; 
</w:t>
      </w:r>
      <w:r>
        <w:br/>
      </w:r>
      <w:r>
        <w:rPr>
          <w:rFonts w:ascii="Times New Roman"/>
          <w:b w:val="false"/>
          <w:i w:val="false"/>
          <w:color w:val="000000"/>
          <w:sz w:val="28"/>
        </w:rPr>
        <w:t>
      4) справку соответствующего налогового органа о выполнении потенциальным поставщиком обязательств по уплате налогов; 
</w:t>
      </w:r>
      <w:r>
        <w:br/>
      </w:r>
      <w:r>
        <w:rPr>
          <w:rFonts w:ascii="Times New Roman"/>
          <w:b w:val="false"/>
          <w:i w:val="false"/>
          <w:color w:val="000000"/>
          <w:sz w:val="28"/>
        </w:rPr>
        <w:t>
      5) нотариально заверенную копию документа, подтверждающего государственную регистрацию юридического лица или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r>
        <w:br/>
      </w:r>
      <w:r>
        <w:rPr>
          <w:rFonts w:ascii="Times New Roman"/>
          <w:b w:val="false"/>
          <w:i w:val="false"/>
          <w:color w:val="000000"/>
          <w:sz w:val="28"/>
        </w:rPr>
        <w:t>
      6) заявку на участие в конкурсе; 
</w:t>
      </w:r>
      <w:r>
        <w:br/>
      </w:r>
      <w:r>
        <w:rPr>
          <w:rFonts w:ascii="Times New Roman"/>
          <w:b w:val="false"/>
          <w:i w:val="false"/>
          <w:color w:val="000000"/>
          <w:sz w:val="28"/>
        </w:rPr>
        <w:t>
      7) таблицу цен; 
</w:t>
      </w:r>
      <w:r>
        <w:br/>
      </w:r>
      <w:r>
        <w:rPr>
          <w:rFonts w:ascii="Times New Roman"/>
          <w:b w:val="false"/>
          <w:i w:val="false"/>
          <w:color w:val="000000"/>
          <w:sz w:val="28"/>
        </w:rPr>
        <w:t>
      8) документы, подтверждающие внесение обеспечения конкурсной заявки; 
</w:t>
      </w:r>
      <w:r>
        <w:br/>
      </w:r>
      <w:r>
        <w:rPr>
          <w:rFonts w:ascii="Times New Roman"/>
          <w:b w:val="false"/>
          <w:i w:val="false"/>
          <w:color w:val="000000"/>
          <w:sz w:val="28"/>
        </w:rPr>
        <w:t>
      9) другие документы, необходимые для представления в соответствии с конкурсной документацией. 
</w:t>
      </w:r>
      <w:r>
        <w:br/>
      </w:r>
      <w:r>
        <w:rPr>
          <w:rFonts w:ascii="Times New Roman"/>
          <w:b w:val="false"/>
          <w:i w:val="false"/>
          <w:color w:val="000000"/>
          <w:sz w:val="28"/>
        </w:rPr>
        <w:t>
      По подпунктам 3), 4) настоящего пункта справки представляются за последний месяц, предшествующий дате объявления о конкурсе.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31 внесены изменения - постановлениями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27 июля 2000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 Конкурсные заявки должны быть составлены и представлены на языке, указанном в конкурсной документации.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32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33. Потенциальный поставщик должен указать в соответствующей таблице цен цену единицы товара, работ и услуг и общую цену товаров, работ и услуг, которые он предлагает поставить (выполнить, оказать) согласно своей конкурсной заявке. Цена конкурсной заявки, кроме стоимости самих товаров, работ и услуг, должна содержать другие элементы (расходы на транспортировку и страхование, уплату таможенных пошлин, налогов и сборов и др.), оговоренные в конкурсной документации. 
</w:t>
      </w:r>
      <w:r>
        <w:br/>
      </w:r>
      <w:r>
        <w:rPr>
          <w:rFonts w:ascii="Times New Roman"/>
          <w:b w:val="false"/>
          <w:i w:val="false"/>
          <w:color w:val="000000"/>
          <w:sz w:val="28"/>
        </w:rPr>
        <w:t>
      Потенциальный поставщик должен разбить цену своей конкурсной заявки на элементы и указать их в таблице цен, если это требуется конкурсной документацией. 
</w:t>
      </w:r>
      <w:r>
        <w:br/>
      </w:r>
      <w:r>
        <w:rPr>
          <w:rFonts w:ascii="Times New Roman"/>
          <w:b w:val="false"/>
          <w:i w:val="false"/>
          <w:color w:val="000000"/>
          <w:sz w:val="28"/>
        </w:rPr>
        <w:t>
      Цены конкурсных заявок потенциальных поставщиков должны быть выражены в валюте, указанной в конкурсной документации.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33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 Потенциальный поставщик должен указать в своей конкурсной заявке срок ее действия. Конкурсные заявки остаются в силе в течение срока, указанного в конкурсной документации, но не менее 45 дней после даты вскрытия конкурсных заявок. Конкурсная заявка , имеющая более короткий срок действия, чем указанный в конкурсной документации, должна быть отклонена конкурсной комиссией, как не отвечающая требованиям конкурсной документации. 
</w:t>
      </w:r>
      <w:r>
        <w:br/>
      </w:r>
      <w:r>
        <w:rPr>
          <w:rFonts w:ascii="Times New Roman"/>
          <w:b w:val="false"/>
          <w:i w:val="false"/>
          <w:color w:val="000000"/>
          <w:sz w:val="28"/>
        </w:rPr>
        <w:t>
      35. До истечения срока действия конкурсных заявок, в исключительных случаях, конкурсная комиссия может просить потенциальных поставщиков продлить этот срок на дополнительный конкретный период времени. Потенциальный поставщик может отклонить такой запрос, не теряя права на возврат внесенного им обеспечения конкурсной заявки, и срок действия его конкурсной заявки закончится по истечении непродленного срока действия. Такая просьба и ответ на нее должны оформляться в письменной форме. 
</w:t>
      </w:r>
      <w:r>
        <w:br/>
      </w:r>
      <w:r>
        <w:rPr>
          <w:rFonts w:ascii="Times New Roman"/>
          <w:b w:val="false"/>
          <w:i w:val="false"/>
          <w:color w:val="000000"/>
          <w:sz w:val="28"/>
        </w:rPr>
        <w:t>
      В случае согласия потенциального поставщика на продление срока действия конкурсной заявки срок действия обеспечения конкурсной заявки также должно быть соответствующим образом продлено. 
</w:t>
      </w:r>
      <w:r>
        <w:br/>
      </w:r>
      <w:r>
        <w:rPr>
          <w:rFonts w:ascii="Times New Roman"/>
          <w:b w:val="false"/>
          <w:i w:val="false"/>
          <w:color w:val="000000"/>
          <w:sz w:val="28"/>
        </w:rPr>
        <w:t>
     Потенциальный поставщик может изменить или отозвать свою конкурсную заявку до истечения окончательного срока представления конкурсных заявок, не теряя права на возврат внесенного им обеспечения своей конкурсной заявки. Такое изменение или письменное уведомление об отзыве является действительным, если оно получено организатором конкурса до истечения окончательного срока представления конкурсных заявок. 
</w:t>
      </w:r>
      <w:r>
        <w:br/>
      </w:r>
      <w:r>
        <w:rPr>
          <w:rFonts w:ascii="Times New Roman"/>
          <w:b w:val="false"/>
          <w:i w:val="false"/>
          <w:color w:val="000000"/>
          <w:sz w:val="28"/>
        </w:rPr>
        <w:t>
      Изменение конкурсной заявки должно быть подготовлено, запечатано и представлено так же, как и сама конкурсная заявка. 
</w:t>
      </w:r>
      <w:r>
        <w:br/>
      </w:r>
      <w:r>
        <w:rPr>
          <w:rFonts w:ascii="Times New Roman"/>
          <w:b w:val="false"/>
          <w:i w:val="false"/>
          <w:color w:val="000000"/>
          <w:sz w:val="28"/>
        </w:rPr>
        <w:t>
      Уведомление об отзыве должно быть направлено в письменной форме, но не позднее окончательного срока представления конкурсных заявок. 
</w:t>
      </w:r>
      <w:r>
        <w:br/>
      </w:r>
      <w:r>
        <w:rPr>
          <w:rFonts w:ascii="Times New Roman"/>
          <w:b w:val="false"/>
          <w:i w:val="false"/>
          <w:color w:val="000000"/>
          <w:sz w:val="28"/>
        </w:rPr>
        <w:t>
      Никакие изменения не должны вноситься в конкурсные заявки после истечения окончательного срока представления конкурсных заявок. 
</w:t>
      </w:r>
      <w:r>
        <w:br/>
      </w:r>
      <w:r>
        <w:rPr>
          <w:rFonts w:ascii="Times New Roman"/>
          <w:b w:val="false"/>
          <w:i w:val="false"/>
          <w:color w:val="000000"/>
          <w:sz w:val="28"/>
        </w:rPr>
        <w:t>
      Запрещается отзывать конкурсные заявки в промежутке между окончательным сроком представления конкурсных заявок и датой истечения срока действия конкурсных заявок. 
</w:t>
      </w:r>
      <w:r>
        <w:br/>
      </w:r>
      <w:r>
        <w:rPr>
          <w:rFonts w:ascii="Times New Roman"/>
          <w:b w:val="false"/>
          <w:i w:val="false"/>
          <w:color w:val="000000"/>
          <w:sz w:val="28"/>
        </w:rPr>
        <w:t>
      37. Потенциальный поставщик, изъявивший желание участвовать в конкурсе, обязан внести обеспечение конкурсной заявки. 
</w:t>
      </w:r>
      <w:r>
        <w:br/>
      </w:r>
      <w:r>
        <w:rPr>
          <w:rFonts w:ascii="Times New Roman"/>
          <w:b w:val="false"/>
          <w:i w:val="false"/>
          <w:color w:val="000000"/>
          <w:sz w:val="28"/>
        </w:rPr>
        <w:t>
      38. Содержание и форму обеспечения конкурсной заявки определяет организатор конкурса. 
</w:t>
      </w:r>
      <w:r>
        <w:br/>
      </w:r>
      <w:r>
        <w:rPr>
          <w:rFonts w:ascii="Times New Roman"/>
          <w:b w:val="false"/>
          <w:i w:val="false"/>
          <w:color w:val="000000"/>
          <w:sz w:val="28"/>
        </w:rPr>
        <w:t>
      Размер обеспечения устанавливается не более 5 процентов от общей суммы конкурсной заявки и может представляться в виде: 
</w:t>
      </w:r>
      <w:r>
        <w:br/>
      </w:r>
      <w:r>
        <w:rPr>
          <w:rFonts w:ascii="Times New Roman"/>
          <w:b w:val="false"/>
          <w:i w:val="false"/>
          <w:color w:val="000000"/>
          <w:sz w:val="28"/>
        </w:rPr>
        <w:t>
      банковской гарантии, по форме согласно приложению 6; 
</w:t>
      </w:r>
      <w:r>
        <w:br/>
      </w:r>
      <w:r>
        <w:rPr>
          <w:rFonts w:ascii="Times New Roman"/>
          <w:b w:val="false"/>
          <w:i w:val="false"/>
          <w:color w:val="000000"/>
          <w:sz w:val="28"/>
        </w:rPr>
        <w:t>
      залога денежных средств, имущества и ценных бумаг. 
</w:t>
      </w:r>
      <w:r>
        <w:br/>
      </w:r>
      <w:r>
        <w:rPr>
          <w:rFonts w:ascii="Times New Roman"/>
          <w:b w:val="false"/>
          <w:i w:val="false"/>
          <w:color w:val="000000"/>
          <w:sz w:val="28"/>
        </w:rPr>
        <w:t>
      Денежные средства в обеспечение конкурсной заявки перечисляются на счет организатора конкурса, указанный в конкурсной документации, до истечения окончательного срока представления конкурсных заявок. 
</w:t>
      </w:r>
      <w:r>
        <w:br/>
      </w:r>
      <w:r>
        <w:rPr>
          <w:rFonts w:ascii="Times New Roman"/>
          <w:b w:val="false"/>
          <w:i w:val="false"/>
          <w:color w:val="000000"/>
          <w:sz w:val="28"/>
        </w:rPr>
        <w:t>
      Обеспечение конкурсной заявки в виде залога имущества и ценных бумаг считается внесенным, если потенциальный поставщик оформил в соответствии с законодательством Республики Казахстан все необходимые документы с организатором конкурса до истечения окончательного срока представления конкурсных заявок.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38 внесены изменения - постановлением Правительства РК от 27 июля 2000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39. Организатор конкурса возвращает внесенное обеспечение конкурсной заявки потенциальному поставщику в случаях: 
</w:t>
      </w:r>
      <w:r>
        <w:br/>
      </w:r>
      <w:r>
        <w:rPr>
          <w:rFonts w:ascii="Times New Roman"/>
          <w:b w:val="false"/>
          <w:i w:val="false"/>
          <w:color w:val="000000"/>
          <w:sz w:val="28"/>
        </w:rPr>
        <w:t>
      1) истечения срока действия конкурсной заявки; 
</w:t>
      </w:r>
      <w:r>
        <w:br/>
      </w:r>
      <w:r>
        <w:rPr>
          <w:rFonts w:ascii="Times New Roman"/>
          <w:b w:val="false"/>
          <w:i w:val="false"/>
          <w:color w:val="000000"/>
          <w:sz w:val="28"/>
        </w:rPr>
        <w:t>
      2) вступления в силу договора о государственных закупках; 
</w:t>
      </w:r>
      <w:r>
        <w:br/>
      </w:r>
      <w:r>
        <w:rPr>
          <w:rFonts w:ascii="Times New Roman"/>
          <w:b w:val="false"/>
          <w:i w:val="false"/>
          <w:color w:val="000000"/>
          <w:sz w:val="28"/>
        </w:rPr>
        <w:t>
      3) прекращения процедур государственных закупок без определения победителя конкурса; 
</w:t>
      </w:r>
      <w:r>
        <w:br/>
      </w:r>
      <w:r>
        <w:rPr>
          <w:rFonts w:ascii="Times New Roman"/>
          <w:b w:val="false"/>
          <w:i w:val="false"/>
          <w:color w:val="000000"/>
          <w:sz w:val="28"/>
        </w:rPr>
        <w:t>
      4) отзыва конкурсной заявки до истечения окончательного срока представления конкурсных заявок; 
</w:t>
      </w:r>
      <w:r>
        <w:br/>
      </w:r>
      <w:r>
        <w:rPr>
          <w:rFonts w:ascii="Times New Roman"/>
          <w:b w:val="false"/>
          <w:i w:val="false"/>
          <w:color w:val="000000"/>
          <w:sz w:val="28"/>
        </w:rPr>
        <w:t>
      5) определения победителем конкурса другого потенциального поставщика. 
</w:t>
      </w:r>
      <w:r>
        <w:br/>
      </w:r>
      <w:r>
        <w:rPr>
          <w:rFonts w:ascii="Times New Roman"/>
          <w:b w:val="false"/>
          <w:i w:val="false"/>
          <w:color w:val="000000"/>
          <w:sz w:val="28"/>
        </w:rPr>
        <w:t>
      40. В случаях, оговоренных в подпунктах 1)-4) пункта 39 настоящей Инструкции, возврат обеспечения конкурсной заявки производится в течение пяти рабочих дней с момента наступления этих случаев. В случае, оговоренном в подпункте 5) пункта 39 настоящей Инструкции, возврат обеспечения конкурсной заявки потенциальных поставщиков, кроме победителя конкурса, производится в течение тридцати рабочих дней с момента наступления этого случая. 
</w:t>
      </w:r>
      <w:r>
        <w:br/>
      </w:r>
      <w:r>
        <w:rPr>
          <w:rFonts w:ascii="Times New Roman"/>
          <w:b w:val="false"/>
          <w:i w:val="false"/>
          <w:color w:val="000000"/>
          <w:sz w:val="28"/>
        </w:rPr>
        <w:t>
      Проценты на обеспечение конкурсной заявки за период его нахождения у организатора конкурса не начисляются. 
</w:t>
      </w:r>
      <w:r>
        <w:br/>
      </w:r>
      <w:r>
        <w:rPr>
          <w:rFonts w:ascii="Times New Roman"/>
          <w:b w:val="false"/>
          <w:i w:val="false"/>
          <w:color w:val="000000"/>
          <w:sz w:val="28"/>
        </w:rPr>
        <w:t>
      41. Организатор конкурса не возвращает потенциальному поставщику внесенное им обеспечение конкурсной заявки в случаях, если потенциальный поставщик: 
</w:t>
      </w:r>
      <w:r>
        <w:br/>
      </w:r>
      <w:r>
        <w:rPr>
          <w:rFonts w:ascii="Times New Roman"/>
          <w:b w:val="false"/>
          <w:i w:val="false"/>
          <w:color w:val="000000"/>
          <w:sz w:val="28"/>
        </w:rPr>
        <w:t>
      отозвал или изменил конкурсную заявку после истечения окончательного срока представления конкурсных заявок; 
</w:t>
      </w:r>
      <w:r>
        <w:br/>
      </w:r>
      <w:r>
        <w:rPr>
          <w:rFonts w:ascii="Times New Roman"/>
          <w:b w:val="false"/>
          <w:i w:val="false"/>
          <w:color w:val="000000"/>
          <w:sz w:val="28"/>
        </w:rPr>
        <w:t>
      не подписал, в установленные сроки, договор о государственных закупках будучи определенным в качестве победителя конкурса; 
</w:t>
      </w:r>
      <w:r>
        <w:br/>
      </w:r>
      <w:r>
        <w:rPr>
          <w:rFonts w:ascii="Times New Roman"/>
          <w:b w:val="false"/>
          <w:i w:val="false"/>
          <w:color w:val="000000"/>
          <w:sz w:val="28"/>
        </w:rPr>
        <w:t>
      не внес обеспечение исполнения договора о государственных закупках после подписания договора о государственных закупках, если в конкурсной документации требуется внесение такого обеспечения в форме, объеме и на условиях, предусмотренных в конкурсной документации. 
</w:t>
      </w:r>
      <w:r>
        <w:br/>
      </w:r>
      <w:r>
        <w:rPr>
          <w:rFonts w:ascii="Times New Roman"/>
          <w:b w:val="false"/>
          <w:i w:val="false"/>
          <w:color w:val="000000"/>
          <w:sz w:val="28"/>
        </w:rPr>
        <w:t>
      42. Потенциальный поставщик должен подготовить количество копий конкурсной заявки, указанной в конкурсной документации, с указанием "Оригинал конкурсной заявки" и "Копия конкурсной заявки". В случае расхождений между ними, преимущество будет иметь оригинал. 
</w:t>
      </w:r>
      <w:r>
        <w:br/>
      </w:r>
      <w:r>
        <w:rPr>
          <w:rFonts w:ascii="Times New Roman"/>
          <w:b w:val="false"/>
          <w:i w:val="false"/>
          <w:color w:val="000000"/>
          <w:sz w:val="28"/>
        </w:rPr>
        <w:t>
      Оригинал и все копии конкурсной заявки должны быть отпечатаны или написаны несмываемыми чернилами и подписаны потенциальным поставщиком. Доверенность на уполномоченного представителя потенциального поставщика должна быть приложена к конкурсной заявке. 
</w:t>
      </w:r>
      <w:r>
        <w:br/>
      </w:r>
      <w:r>
        <w:rPr>
          <w:rFonts w:ascii="Times New Roman"/>
          <w:b w:val="false"/>
          <w:i w:val="false"/>
          <w:color w:val="000000"/>
          <w:sz w:val="28"/>
        </w:rPr>
        <w:t>
      В конкурсной заявке не должно быть никаких вставок между строками, подтирок или прописок, за исключением тех случаев, когда потенциальному поставщику необходимо исправить ошибки, оговоренные в пункте 50 настоящей Инструкции, и они парафированы лицом, подписывающим конкурсную заявку. 
</w:t>
      </w:r>
      <w:r>
        <w:br/>
      </w:r>
      <w:r>
        <w:rPr>
          <w:rFonts w:ascii="Times New Roman"/>
          <w:b w:val="false"/>
          <w:i w:val="false"/>
          <w:color w:val="000000"/>
          <w:sz w:val="28"/>
        </w:rPr>
        <w:t>
      43. Потенциальный поставщик должен запечатать оригинал и каждую копию конкурсной заявки в разные конверты, пометив их соответственно, "Оригинал" и "Копия". В этих конвертах должны быть указаны наименование и адрес потенциального поставщика (с целью возврата конкурсной заявки невскрытыми). После этого конверты запечатываются во внешний конверт. 
</w:t>
      </w:r>
      <w:r>
        <w:br/>
      </w:r>
      <w:r>
        <w:rPr>
          <w:rFonts w:ascii="Times New Roman"/>
          <w:b w:val="false"/>
          <w:i w:val="false"/>
          <w:color w:val="000000"/>
          <w:sz w:val="28"/>
        </w:rPr>
        <w:t>
      Внутренний и наружный конверты должны: 
</w:t>
      </w:r>
      <w:r>
        <w:br/>
      </w:r>
      <w:r>
        <w:rPr>
          <w:rFonts w:ascii="Times New Roman"/>
          <w:b w:val="false"/>
          <w:i w:val="false"/>
          <w:color w:val="000000"/>
          <w:sz w:val="28"/>
        </w:rPr>
        <w:t>
      1) быть адресованы организатору конкурса по адресу, указанному в конкурсной документации; 
</w:t>
      </w:r>
      <w:r>
        <w:br/>
      </w:r>
      <w:r>
        <w:rPr>
          <w:rFonts w:ascii="Times New Roman"/>
          <w:b w:val="false"/>
          <w:i w:val="false"/>
          <w:color w:val="000000"/>
          <w:sz w:val="28"/>
        </w:rPr>
        <w:t>
      2) содержать слова "Конкурс по закупке___________________________" (название конкурса) и "Не вскрывать до ____________________" (дата и время вскрытия конвертов, указанные в конкурсной документации). 
</w:t>
      </w:r>
      <w:r>
        <w:br/>
      </w:r>
      <w:r>
        <w:rPr>
          <w:rFonts w:ascii="Times New Roman"/>
          <w:b w:val="false"/>
          <w:i w:val="false"/>
          <w:color w:val="000000"/>
          <w:sz w:val="28"/>
        </w:rPr>
        <w:t>
      44. Конкурсная комиссия вскрывает конверты с конкурсными заявками в присутствии всех прибывших потенциальных поставщиков, или их уполномоченных представителей в день, время и по адресу, указанные в конкурсной документации. 
</w:t>
      </w:r>
      <w:r>
        <w:br/>
      </w:r>
      <w:r>
        <w:rPr>
          <w:rFonts w:ascii="Times New Roman"/>
          <w:b w:val="false"/>
          <w:i w:val="false"/>
          <w:color w:val="000000"/>
          <w:sz w:val="28"/>
        </w:rPr>
        <w:t>
      Присутствующие потенциальные поставщики или их уполномоченные представители должны зарегистрироваться в журнале регистрации потенциальных поставщиков, оговоренном в пункте 24 настоящей Инструкции, подтверждая свое присутствие. 
</w:t>
      </w:r>
      <w:r>
        <w:br/>
      </w:r>
      <w:r>
        <w:rPr>
          <w:rFonts w:ascii="Times New Roman"/>
          <w:b w:val="false"/>
          <w:i w:val="false"/>
          <w:color w:val="000000"/>
          <w:sz w:val="28"/>
        </w:rPr>
        <w:t>
      45. При вскрытии конвертов с конкурсными заявками конкурсная комиссия объявляет присутствующим лицам наименования и места нахождения потенциальных поставщиков, представивших конкурсные заявки, и предложенные ими цены конкурсных заявок, отзыв и изменения конкурсных заявок, если это имело место, информацию о наличии или отсутствии документов, составляющих конкурсную заявку и все другие сведения, которые конкурсная комиссия сочтет необходимым, и составляет протокол вскрытия конкурсных заявок согласно приложению 9. 
</w:t>
      </w:r>
      <w:r>
        <w:br/>
      </w:r>
      <w:r>
        <w:rPr>
          <w:rFonts w:ascii="Times New Roman"/>
          <w:b w:val="false"/>
          <w:i w:val="false"/>
          <w:color w:val="000000"/>
          <w:sz w:val="28"/>
        </w:rPr>
        <w:t>
      Протокол вскрытия конкурсных заявок подписывается членами конкурсной комиссии.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45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46. Конкурсная комиссия, до оценки и сопоставления конкурсных заявок, предварительно изучает конкурсные заявки на предмет их полноты, наличия ошибок в расчетах, необходимых гарантий, всех подписей на документах, а также правильности оформления документов, в целом. 
</w:t>
      </w:r>
      <w:r>
        <w:br/>
      </w:r>
      <w:r>
        <w:rPr>
          <w:rFonts w:ascii="Times New Roman"/>
          <w:b w:val="false"/>
          <w:i w:val="false"/>
          <w:color w:val="000000"/>
          <w:sz w:val="28"/>
        </w:rPr>
        <w:t>
      47. Конкурсная комиссия рассматривает соответствие потенциального поставщика квалификационным требованиям, указанным в пункте 1 статьи 10 Закона и в конкурсной документации. 
</w:t>
      </w:r>
      <w:r>
        <w:br/>
      </w:r>
      <w:r>
        <w:rPr>
          <w:rFonts w:ascii="Times New Roman"/>
          <w:b w:val="false"/>
          <w:i w:val="false"/>
          <w:color w:val="000000"/>
          <w:sz w:val="28"/>
        </w:rPr>
        <w:t>
      Конкурсная комиссия отклоняет конкурсную заявку, если потенциальный поставщик, представивший данную конкурсную заявку, не соответствует квалификационным требованиям. 
</w:t>
      </w:r>
      <w:r>
        <w:br/>
      </w:r>
      <w:r>
        <w:rPr>
          <w:rFonts w:ascii="Times New Roman"/>
          <w:b w:val="false"/>
          <w:i w:val="false"/>
          <w:color w:val="000000"/>
          <w:sz w:val="28"/>
        </w:rPr>
        <w:t>
      Конкурсная комиссия вправе отстранить от участия в конкурсе потенциального поставщика в случае представления последним неполной, неточной или ложной информации по квалификационным требованиям. 
</w:t>
      </w:r>
      <w:r>
        <w:br/>
      </w:r>
      <w:r>
        <w:rPr>
          <w:rFonts w:ascii="Times New Roman"/>
          <w:b w:val="false"/>
          <w:i w:val="false"/>
          <w:color w:val="000000"/>
          <w:sz w:val="28"/>
        </w:rPr>
        <w:t>
      48. До проведения детальной оценки конкурсных заявок конкурсная комиссия определяет, насколько каждая конкурсная заявка отвечает требованиям конкурсной документации. Конкурсная заявка считается в достаточной мере отвечающей требованиям, если она удовлетворяет всем указанным в конкурсной документации условиям без существенных оговорок. Определение конкурсной комиссией соответствия конкурсной заявки должна основываться на содержание самой конкурсной заявки без ссылок на какие-либо дополнительные источники. 
</w:t>
      </w:r>
      <w:r>
        <w:br/>
      </w:r>
      <w:r>
        <w:rPr>
          <w:rFonts w:ascii="Times New Roman"/>
          <w:b w:val="false"/>
          <w:i w:val="false"/>
          <w:color w:val="000000"/>
          <w:sz w:val="28"/>
        </w:rPr>
        <w:t>
      49. Конкурсная комиссия вправе запросить у потенциальных поставщиков разъяснения в связи с их конкурсными заявками, с тем, чтобы облегчить рассмотрение, оценку и сопоставление конкурсных заявок. Не допускается никаких запросов, предложений или разрешений, с тем чтобы привести конкурсную заявку не отвечающую формальным требованиям, в соответствие этим требованиям, в том числе на изменение цены. 
</w:t>
      </w:r>
      <w:r>
        <w:br/>
      </w:r>
      <w:r>
        <w:rPr>
          <w:rFonts w:ascii="Times New Roman"/>
          <w:b w:val="false"/>
          <w:i w:val="false"/>
          <w:color w:val="000000"/>
          <w:sz w:val="28"/>
        </w:rPr>
        <w:t>
      Запрос о разъяснении и ответы на него должны подаваться в письменном виде. 
</w:t>
      </w:r>
      <w:r>
        <w:br/>
      </w:r>
      <w:r>
        <w:rPr>
          <w:rFonts w:ascii="Times New Roman"/>
          <w:b w:val="false"/>
          <w:i w:val="false"/>
          <w:color w:val="000000"/>
          <w:sz w:val="28"/>
        </w:rPr>
        <w:t>
      50. Конкурсная комиссия вправе рассматривать конкурсную заявку как отвечающую требованиям, если в ней присутствуют незначительные отклонения, которые существенно не изменяют или не являются существенным отступлением от характеристик, условий и прочих требований, изложенных в конкурсной документации, которые не повлияют на оценку конкурсной заявки, или если в ней присутствуют грамматические или арифметические ошибки, которые можно исправить, не затрагивая существа конкурсной заявки. 
</w:t>
      </w:r>
      <w:r>
        <w:br/>
      </w:r>
      <w:r>
        <w:rPr>
          <w:rFonts w:ascii="Times New Roman"/>
          <w:b w:val="false"/>
          <w:i w:val="false"/>
          <w:color w:val="000000"/>
          <w:sz w:val="28"/>
        </w:rPr>
        <w:t>
      Арифметические ошибки исправляются следующим образом. Если существует расхождение между ценой единицы и общей ценой, полученной в результате умножения цены единицы на количество единиц, преимущество будет иметь цена единицы, а общая цена будет соответственно скорректирована. Если потенциальный поставщик не согласится с таким исправлением ошибок, то его конкурсная заявка будет отклонена, а обеспечение конкурсной заявки может быть удержано. Если есть расхождение между выражениями сумм словами и цифрами, предпочтение будет отдаваться сумме, выраженной словами. 
</w:t>
      </w:r>
      <w:r>
        <w:br/>
      </w:r>
      <w:r>
        <w:rPr>
          <w:rFonts w:ascii="Times New Roman"/>
          <w:b w:val="false"/>
          <w:i w:val="false"/>
          <w:color w:val="000000"/>
          <w:sz w:val="28"/>
        </w:rPr>
        <w:t>
      51. Если конкурсная заявка в достаточной мере не отвечает требованиям конкурсной документации, то она отклоняется конкурсной комиссией и не может быть впоследствии признана отвечающей требованиям конкурсной документации.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51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52. Для облегчения процедуры оценки и сопоставления конкурсных заявок конкурсная комиссия переводит все цены конкурсных заявок, выраженные в различных валютах, в валюту Республики Казахстан - тенге по официальному курсу, установленному Национальным Банком Республики Казахстан на день, указанный в конкурсной документации . 
</w:t>
      </w:r>
      <w:r>
        <w:br/>
      </w:r>
      <w:r>
        <w:rPr>
          <w:rFonts w:ascii="Times New Roman"/>
          <w:b w:val="false"/>
          <w:i w:val="false"/>
          <w:color w:val="000000"/>
          <w:sz w:val="28"/>
        </w:rPr>
        <w:t>
      53. Конкурсная комиссия оценивает и сопоставляет конкурсные заявки, которые признаны конкурсной комиссией как отвечающие всем требованиям конкурсной документации и тех потенциальных поставщиков, которые соответствуют квалификационным требованиям, и определяет выигравшую конкурсную заявку на основе самой низкой цены и с учетом, помимо ценового фактора, иных критериев, указанных в конкурсной документации. 
</w:t>
      </w:r>
      <w:r>
        <w:br/>
      </w:r>
      <w:r>
        <w:rPr>
          <w:rFonts w:ascii="Times New Roman"/>
          <w:b w:val="false"/>
          <w:i w:val="false"/>
          <w:color w:val="000000"/>
          <w:sz w:val="28"/>
        </w:rPr>
        <w:t>
      54. При оценки и сопоставлении конкурсных заявок конкурсная комиссия помимо цены конкурсной заявки может учитывать следующие критерии: 
</w:t>
      </w:r>
      <w:r>
        <w:br/>
      </w:r>
      <w:r>
        <w:rPr>
          <w:rFonts w:ascii="Times New Roman"/>
          <w:b w:val="false"/>
          <w:i w:val="false"/>
          <w:color w:val="000000"/>
          <w:sz w:val="28"/>
        </w:rPr>
        <w:t>
      1) сроки поставки, завершения работ и предоставления услуг, предлагаемые в конкурсных заявках; 
</w:t>
      </w:r>
      <w:r>
        <w:br/>
      </w:r>
      <w:r>
        <w:rPr>
          <w:rFonts w:ascii="Times New Roman"/>
          <w:b w:val="false"/>
          <w:i w:val="false"/>
          <w:color w:val="000000"/>
          <w:sz w:val="28"/>
        </w:rPr>
        <w:t>
      2) условия платежа, предлагаемые в конкурсных заявках; 
</w:t>
      </w:r>
      <w:r>
        <w:br/>
      </w:r>
      <w:r>
        <w:rPr>
          <w:rFonts w:ascii="Times New Roman"/>
          <w:b w:val="false"/>
          <w:i w:val="false"/>
          <w:color w:val="000000"/>
          <w:sz w:val="28"/>
        </w:rPr>
        <w:t>
      3) условия гарантий на товары, работы и услуги, предлагаемые в конкурсных заявках; 
</w:t>
      </w:r>
      <w:r>
        <w:br/>
      </w:r>
      <w:r>
        <w:rPr>
          <w:rFonts w:ascii="Times New Roman"/>
          <w:b w:val="false"/>
          <w:i w:val="false"/>
          <w:color w:val="000000"/>
          <w:sz w:val="28"/>
        </w:rPr>
        <w:t>
      4) расходы на эксплуатацию, техническое обслуживание и ремонт, связанные с товаром; 
</w:t>
      </w:r>
      <w:r>
        <w:br/>
      </w:r>
      <w:r>
        <w:rPr>
          <w:rFonts w:ascii="Times New Roman"/>
          <w:b w:val="false"/>
          <w:i w:val="false"/>
          <w:color w:val="000000"/>
          <w:sz w:val="28"/>
        </w:rPr>
        <w:t>
      5) эксплуатационные характеристики и производительность предлагаемого оборудования; 
</w:t>
      </w:r>
      <w:r>
        <w:br/>
      </w:r>
      <w:r>
        <w:rPr>
          <w:rFonts w:ascii="Times New Roman"/>
          <w:b w:val="false"/>
          <w:i w:val="false"/>
          <w:color w:val="000000"/>
          <w:sz w:val="28"/>
        </w:rPr>
        <w:t>
      6) поддержка отечественных потенциальных поставщиков - товаропроизводителей, в том числе субъектов малого предпринимательства. 
</w:t>
      </w:r>
      <w:r>
        <w:br/>
      </w:r>
      <w:r>
        <w:rPr>
          <w:rFonts w:ascii="Times New Roman"/>
          <w:b w:val="false"/>
          <w:i w:val="false"/>
          <w:color w:val="000000"/>
          <w:sz w:val="28"/>
        </w:rPr>
        <w:t>
      Конкурсная комиссия определяет влияние указанных в настоящем пункте элементов на цену конкурсной заявки на основе определенных процентов в соответствии с пунктами 56-60 настоящей Инструкции, указываемых в конкурсной документации и применяемых в равном размере ко всем не отклоненным конкурсным заявкам.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54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27 июля 2000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55. В случае, когда предметом государственных закупок является привлечение консультационных услуг, критериями отбора, кроме цены, являются: 
</w:t>
      </w:r>
      <w:r>
        <w:br/>
      </w:r>
      <w:r>
        <w:rPr>
          <w:rFonts w:ascii="Times New Roman"/>
          <w:b w:val="false"/>
          <w:i w:val="false"/>
          <w:color w:val="000000"/>
          <w:sz w:val="28"/>
        </w:rPr>
        <w:t>
      1) качественные характеристики консультационных услуг; 
</w:t>
      </w:r>
      <w:r>
        <w:br/>
      </w:r>
      <w:r>
        <w:rPr>
          <w:rFonts w:ascii="Times New Roman"/>
          <w:b w:val="false"/>
          <w:i w:val="false"/>
          <w:color w:val="000000"/>
          <w:sz w:val="28"/>
        </w:rPr>
        <w:t>
      2) опыт работы потенциального поставщика на рынке таких услуг; 
</w:t>
      </w:r>
      <w:r>
        <w:br/>
      </w:r>
      <w:r>
        <w:rPr>
          <w:rFonts w:ascii="Times New Roman"/>
          <w:b w:val="false"/>
          <w:i w:val="false"/>
          <w:color w:val="000000"/>
          <w:sz w:val="28"/>
        </w:rPr>
        <w:t>
      3) квалификационные данные, репутация, надежность, профессиональная и управленческая компетентность потенциального поставщика и персонала, который будет заниматься предоставлением услуг. 
</w:t>
      </w:r>
      <w:r>
        <w:br/>
      </w:r>
      <w:r>
        <w:rPr>
          <w:rFonts w:ascii="Times New Roman"/>
          <w:b w:val="false"/>
          <w:i w:val="false"/>
          <w:color w:val="000000"/>
          <w:sz w:val="28"/>
        </w:rPr>
        <w:t>
      56. Если в конкурсной заявке предусматривается более поздний срок поставки (завершения работ, предоставления услуг) по сравнению с заявленным организатором конкурса в конкурсной документации, то конкурсная комиссия должна на основе определенного процента от стоимости конкурсной заявки (рекомендуется не более 2 процентов за каждую неделю задержки по сравнению с требуемым сроком поставки, завершения или предоставления) выразить эту задержку в денежном выражении и условно прибавить к цене конкурсной заявки с более поздним сроком поставки (завершения работ, предоставления услуг). Данная процедура применяется к каждой конкурсной заявке, предусматривающей более поздние сроки поставки (завершения работ, предоставления услуг), отдельно. За досрочную доставку (завершение работ, предоставление услуг) никакие скидки не предусматриваются.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56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57. Организатор конкурса в конкурсной документации должен заявить базовые условия платежа, и конкурсные заявки должны оцениваться на основе базовых условий платежа. Вместе с тем, потенциальный поставщик может представить альтернативные условия платежа, при этом потенциальный поставщик в своей конкурсной заявке должен указать, какую ценовую скидку он может предложить в этом случае. 
</w:t>
      </w:r>
      <w:r>
        <w:br/>
      </w:r>
      <w:r>
        <w:rPr>
          <w:rFonts w:ascii="Times New Roman"/>
          <w:b w:val="false"/>
          <w:i w:val="false"/>
          <w:color w:val="000000"/>
          <w:sz w:val="28"/>
        </w:rPr>
        <w:t>
      58. Потенциальный поставщик в своей конкурсной заявке должен указать расходы на эксплуатацию, техническое обслуживание и ремонт, связанные с товаром (эксплуатационные расходы) в течение срока, указанного в конкурсной документации и подтвердить их расчетами. Конкурсная комиссия должна определить конкурсную заявку с минимальной стоимостью эксплуатационных расходов и условно прибавить к цене других конкурсных заявок такой процент, на который стоимость эксплуатационных расходов каждой конкурсной заявки превышает предлагаемую минимальную стоимость эксплуатационных расходов. 
</w:t>
      </w:r>
      <w:r>
        <w:br/>
      </w:r>
      <w:r>
        <w:rPr>
          <w:rFonts w:ascii="Times New Roman"/>
          <w:b w:val="false"/>
          <w:i w:val="false"/>
          <w:color w:val="000000"/>
          <w:sz w:val="28"/>
        </w:rPr>
        <w:t>
      59. Потенциальный поставщик, обеспечивая соответствие поставляемых товаров техническим условиям конкурсной документации, должен указать период в течение которого гарантируются эксплуатационные характеристики предлагаемого оборудования (гарантийный срок эксплуатации). Конкурсная комиссия должна условно прибавить к цене конкурсной заявки определенный процент (рекомендуется не более 3 процентов за каждый год) в случае, если предлагаемый в конкурсной заявке гарантийный период меньше базового, заявленного в конкурсной документации, или условно отнять, если гарантийный период больше базового.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59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60. Отечественные потенциальные поставщики, являющиеся товаропроизводителями, в том числе субъекты малого предпринимательства, при определении выигравшей конкурсной заявки имеют приоритет, если по товаром, произведенным на территории Республики Казахстан, использование местных трудовых, сырьевых и производственных ресурсов в стоимости выражении составляет не менее 50 процентов от их стоимости, а при осуществлении подрядных работ - не менее 80 процентов. Иностранные потенциальные поставщики, участвующие в конкурсе по подрядным работам, также имеют приоритет, если при осуществлении подрядных работ использование местных (казахстанских) трудовых, сырьевых и производственных ресурсов в стоимостном выражении составляет не менее 80 процентов от их стоимости. Конкурсная комиссия условно уменьшает цену таких конкурсных заявок на определенный процент (рекомендуется не более 10 процентов). 
</w:t>
      </w:r>
      <w:r>
        <w:br/>
      </w:r>
      <w:r>
        <w:rPr>
          <w:rFonts w:ascii="Times New Roman"/>
          <w:b w:val="false"/>
          <w:i w:val="false"/>
          <w:color w:val="000000"/>
          <w:sz w:val="28"/>
        </w:rPr>
        <w:t>
      Условие предоставления приоритета отечественным потенциальным поставщикам, являющимся товаропроизводителями, а также иностранным потенциальным поставщикам и конкретный процент условного уменьшения цены их конкурсной заявки должны быть оговорены в конкурсной документации.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60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27 июля 2000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61. Если такое предусмотрено в конкурсной документации, конкурсная комиссия может при рассмотрении и оценке конкурсных заявок на поставку товаров условно уменьшить цену конкурсных заявок отечественных потенциальных поставщиков на определенный процент, отражающий уплату налогов и других обязательных платежей в бюджет при поставке товаров, произведенных на территории Республики Казахстан, по сравнению с иностранными потенциальными поставщиками, предлагающими поставку аналогичных товаров из-за рубежа. 
</w:t>
      </w:r>
      <w:r>
        <w:br/>
      </w:r>
      <w:r>
        <w:rPr>
          <w:rFonts w:ascii="Times New Roman"/>
          <w:b w:val="false"/>
          <w:i w:val="false"/>
          <w:color w:val="000000"/>
          <w:sz w:val="28"/>
        </w:rPr>
        <w:t>
      62. Для количественной оценки конкурсных заявок конкурсная комиссия суммирует в денежном выражении цену каждой конкурсной заявки и влияние других элементов в соответствии с пунктами 56-61 настоящей Инструкции. Конкурсная заявка с наименьшей суммарной условной ценой считается выигравшей. В случае равенства суммарных условных цен двух или нескольких конкурсных заявок предпочтение отдается конкурсной заявке отечественного потенциального поставщика - товаропроизводителя, а в случае отсутствия таковой - конкурсной заявке, предлагающей поставку товара с более лучшими качественными и техническими характеристиками или предлагающей более лучшие условия выполнения работ (услуг).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62 внесены изменения - постановлением Правительства РК от 27 июля 2000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63. Суммарное процентное влияние на цену конкурсной заявки других элементов, определенных в соответствии с пунктами 56, 58, 59 настоящей Инструкции, не должно превышать 10 процентов. 
</w:t>
      </w:r>
      <w:r>
        <w:br/>
      </w:r>
      <w:r>
        <w:rPr>
          <w:rFonts w:ascii="Times New Roman"/>
          <w:b w:val="false"/>
          <w:i w:val="false"/>
          <w:color w:val="000000"/>
          <w:sz w:val="28"/>
        </w:rPr>
        <w:t>
      64. Ни один из потенциальных поставщиков не должен вступать в переговоры с членами конкурсной комиссии и экспертами, кроме случаев, указанных в пунктах 49, 50 настоящей Инструкции, по каким-либо вопросам, связанным с его конкурсной заявкой, с момента вскрытия конкурсных заявок и до момента определения победителя конкурса.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64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65. Любые попытки со стороны какого-либо потенциального поставщика повлиять на решения конкурсной комиссии, связанные с рассмотрением, оценкой и сопоставлением конкурсных заявок, определением победителя конкурса, рассматривается наравне с отзывом его конкурсной заявки и приведет к отклонению его конкурсной заявки и удержанию обеспечения конкурсной заявки. 
</w:t>
      </w:r>
      <w:r>
        <w:br/>
      </w:r>
      <w:r>
        <w:rPr>
          <w:rFonts w:ascii="Times New Roman"/>
          <w:b w:val="false"/>
          <w:i w:val="false"/>
          <w:color w:val="000000"/>
          <w:sz w:val="28"/>
        </w:rPr>
        <w:t>
      Такое отклонение конкурсной заявки и причины этого отражаются в протоколе об итогах конкурса и незамедлительно сообщается потенциальному поставщику, представившему ее. 
</w:t>
      </w:r>
      <w:r>
        <w:br/>
      </w:r>
      <w:r>
        <w:rPr>
          <w:rFonts w:ascii="Times New Roman"/>
          <w:b w:val="false"/>
          <w:i w:val="false"/>
          <w:color w:val="000000"/>
          <w:sz w:val="28"/>
        </w:rPr>
        <w:t>
      66. Конкурсная комиссия подводит итоги конкурса в срок не более 10 дней со дня вскрытия конвертов с конкурсными заявками. 
</w:t>
      </w:r>
      <w:r>
        <w:br/>
      </w:r>
      <w:r>
        <w:rPr>
          <w:rFonts w:ascii="Times New Roman"/>
          <w:b w:val="false"/>
          <w:i w:val="false"/>
          <w:color w:val="000000"/>
          <w:sz w:val="28"/>
        </w:rPr>
        <w:t>
      67. Если на участие в конкурсе представили конкурсные заявки менее трех потенциальных поставщиков,конкурсная комиссия признает (объявляет) конкурс несостоявшимся. 
</w:t>
      </w:r>
      <w:r>
        <w:br/>
      </w:r>
      <w:r>
        <w:rPr>
          <w:rFonts w:ascii="Times New Roman"/>
          <w:b w:val="false"/>
          <w:i w:val="false"/>
          <w:color w:val="000000"/>
          <w:sz w:val="28"/>
        </w:rPr>
        <w:t>
      Конкурсная комиссия также признает (объявляет) конкурс несостоявшимся в случае, когда были отклонены все конкурсные заявки. 
</w:t>
      </w:r>
      <w:r>
        <w:br/>
      </w:r>
      <w:r>
        <w:rPr>
          <w:rFonts w:ascii="Times New Roman"/>
          <w:b w:val="false"/>
          <w:i w:val="false"/>
          <w:color w:val="000000"/>
          <w:sz w:val="28"/>
        </w:rPr>
        <w:t>
      В случае признания конкурса несостоявшимся организатор конкурса письменно уведомляет всех потенциальных поставщиков, представивших конкурсные заявки на участие в конкурсе, указывая основания, послужившие для признания конкурса несостоявшимся, без предъявления доказательств правильности этих оснований. 
</w:t>
      </w:r>
      <w:r>
        <w:br/>
      </w:r>
      <w:r>
        <w:rPr>
          <w:rFonts w:ascii="Times New Roman"/>
          <w:b w:val="false"/>
          <w:i w:val="false"/>
          <w:color w:val="000000"/>
          <w:sz w:val="28"/>
        </w:rPr>
        <w:t>
      Если конкурс признан конкурсной комиссией несостоявшимся, то организатор конкурса вправе: 
</w:t>
      </w:r>
      <w:r>
        <w:br/>
      </w:r>
      <w:r>
        <w:rPr>
          <w:rFonts w:ascii="Times New Roman"/>
          <w:b w:val="false"/>
          <w:i w:val="false"/>
          <w:color w:val="000000"/>
          <w:sz w:val="28"/>
        </w:rPr>
        <w:t>
      изменить содержание своей конкурсной документации; 
</w:t>
      </w:r>
      <w:r>
        <w:br/>
      </w:r>
      <w:r>
        <w:rPr>
          <w:rFonts w:ascii="Times New Roman"/>
          <w:b w:val="false"/>
          <w:i w:val="false"/>
          <w:color w:val="000000"/>
          <w:sz w:val="28"/>
        </w:rPr>
        <w:t>
      провести повторный открытый конкурс в соответствии с настоящей Инструкцией; 
</w:t>
      </w:r>
      <w:r>
        <w:br/>
      </w:r>
      <w:r>
        <w:rPr>
          <w:rFonts w:ascii="Times New Roman"/>
          <w:b w:val="false"/>
          <w:i w:val="false"/>
          <w:color w:val="000000"/>
          <w:sz w:val="28"/>
        </w:rPr>
        <w:t>
      или по согласованию с уполномоченным органом, за исключением случаев, не подлежащих согласованию в соответствии с пунктом 7 настоящей Инструкции: 
</w:t>
      </w:r>
      <w:r>
        <w:br/>
      </w:r>
      <w:r>
        <w:rPr>
          <w:rFonts w:ascii="Times New Roman"/>
          <w:b w:val="false"/>
          <w:i w:val="false"/>
          <w:color w:val="000000"/>
          <w:sz w:val="28"/>
        </w:rPr>
        <w:t>
      провести закрытый конкурс; 
</w:t>
      </w:r>
      <w:r>
        <w:br/>
      </w:r>
      <w:r>
        <w:rPr>
          <w:rFonts w:ascii="Times New Roman"/>
          <w:b w:val="false"/>
          <w:i w:val="false"/>
          <w:color w:val="000000"/>
          <w:sz w:val="28"/>
        </w:rPr>
        <w:t>
      провести открытый или закрытый конкурс с использованием двухэтапных процедур; 
</w:t>
      </w:r>
      <w:r>
        <w:br/>
      </w:r>
      <w:r>
        <w:rPr>
          <w:rFonts w:ascii="Times New Roman"/>
          <w:b w:val="false"/>
          <w:i w:val="false"/>
          <w:color w:val="000000"/>
          <w:sz w:val="28"/>
        </w:rPr>
        <w:t>
      применить способ государственных закупок из одного источника.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67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68. Итоги конкурса оформляются в виде протокола. Протокол об итогах конкурса составляется по форме согласно приложению 10 и в нем указываются: 
</w:t>
      </w:r>
      <w:r>
        <w:br/>
      </w:r>
      <w:r>
        <w:rPr>
          <w:rFonts w:ascii="Times New Roman"/>
          <w:b w:val="false"/>
          <w:i w:val="false"/>
          <w:color w:val="000000"/>
          <w:sz w:val="28"/>
        </w:rPr>
        <w:t>
      1) краткое описание закупаемых товаров, работ и услуг; 
</w:t>
      </w:r>
      <w:r>
        <w:br/>
      </w:r>
      <w:r>
        <w:rPr>
          <w:rFonts w:ascii="Times New Roman"/>
          <w:b w:val="false"/>
          <w:i w:val="false"/>
          <w:color w:val="000000"/>
          <w:sz w:val="28"/>
        </w:rPr>
        <w:t>
      2) наименования и места нахождения потенциальных поставщиков, которые получили конкурсную документацию, и дата получения конкурсной документации; 
</w:t>
      </w:r>
      <w:r>
        <w:br/>
      </w:r>
      <w:r>
        <w:rPr>
          <w:rFonts w:ascii="Times New Roman"/>
          <w:b w:val="false"/>
          <w:i w:val="false"/>
          <w:color w:val="000000"/>
          <w:sz w:val="28"/>
        </w:rPr>
        <w:t>
      3) наименования и места нахождения потенциальных поставщиков, представивших конкурсные заявки на участие в конкурсе и дата представления конкурсных заявок; 
</w:t>
      </w:r>
      <w:r>
        <w:br/>
      </w:r>
      <w:r>
        <w:rPr>
          <w:rFonts w:ascii="Times New Roman"/>
          <w:b w:val="false"/>
          <w:i w:val="false"/>
          <w:color w:val="000000"/>
          <w:sz w:val="28"/>
        </w:rPr>
        <w:t>
      4) обобщенное изложение запросов о разъяснении конкурсной документации, ответов на них, а также обобщенное изложение изменений и дополнений к конкурсной документации;
</w:t>
      </w:r>
      <w:r>
        <w:br/>
      </w:r>
      <w:r>
        <w:rPr>
          <w:rFonts w:ascii="Times New Roman"/>
          <w:b w:val="false"/>
          <w:i w:val="false"/>
          <w:color w:val="000000"/>
          <w:sz w:val="28"/>
        </w:rPr>
        <w:t>
      5) информация о квалификационных требованиях, предъявляемых к потенциальным поставщикам и о квалификационных данных потенциальных поставщиков, представивших конкурсные заявки или информация об отсутствии таких данных;    
</w:t>
      </w:r>
      <w:r>
        <w:br/>
      </w:r>
      <w:r>
        <w:rPr>
          <w:rFonts w:ascii="Times New Roman"/>
          <w:b w:val="false"/>
          <w:i w:val="false"/>
          <w:color w:val="000000"/>
          <w:sz w:val="28"/>
        </w:rPr>
        <w:t>
      6) цена и краткое изложение других основных условий каждой конкурсной заявки;
</w:t>
      </w:r>
      <w:r>
        <w:br/>
      </w:r>
      <w:r>
        <w:rPr>
          <w:rFonts w:ascii="Times New Roman"/>
          <w:b w:val="false"/>
          <w:i w:val="false"/>
          <w:color w:val="000000"/>
          <w:sz w:val="28"/>
        </w:rPr>
        <w:t>
      7) изложение критериев оценки и сопоставления конкурсных заявок;
</w:t>
      </w:r>
      <w:r>
        <w:br/>
      </w:r>
      <w:r>
        <w:rPr>
          <w:rFonts w:ascii="Times New Roman"/>
          <w:b w:val="false"/>
          <w:i w:val="false"/>
          <w:color w:val="000000"/>
          <w:sz w:val="28"/>
        </w:rPr>
        <w:t>
      8) информация об отклоненных конкурсных заявках, основания для их отклонения;       
</w:t>
      </w:r>
      <w:r>
        <w:br/>
      </w:r>
      <w:r>
        <w:rPr>
          <w:rFonts w:ascii="Times New Roman"/>
          <w:b w:val="false"/>
          <w:i w:val="false"/>
          <w:color w:val="000000"/>
          <w:sz w:val="28"/>
        </w:rPr>
        <w:t>
      9) указание соответствующих причин в случае отклонения всех конкурсных заявок;
</w:t>
      </w:r>
      <w:r>
        <w:br/>
      </w:r>
      <w:r>
        <w:rPr>
          <w:rFonts w:ascii="Times New Roman"/>
          <w:b w:val="false"/>
          <w:i w:val="false"/>
          <w:color w:val="000000"/>
          <w:sz w:val="28"/>
        </w:rPr>
        <w:t>
      10) указание соответствующих причин и оснований, если в результате конкурса не был определен победитель конкурса или если конкурс признан несостоявшимся;     
</w:t>
      </w:r>
      <w:r>
        <w:br/>
      </w:r>
      <w:r>
        <w:rPr>
          <w:rFonts w:ascii="Times New Roman"/>
          <w:b w:val="false"/>
          <w:i w:val="false"/>
          <w:color w:val="000000"/>
          <w:sz w:val="28"/>
        </w:rPr>
        <w:t>
      11) наименование и место нахождения победителя конкурса и условия, на которых он признан победителем; 
</w:t>
      </w:r>
      <w:r>
        <w:br/>
      </w:r>
      <w:r>
        <w:rPr>
          <w:rFonts w:ascii="Times New Roman"/>
          <w:b w:val="false"/>
          <w:i w:val="false"/>
          <w:color w:val="000000"/>
          <w:sz w:val="28"/>
        </w:rPr>
        <w:t>
      12) наименование и место нахождения потенциальных поставщиков (до двух) в порядке их приоритетности, предложения которых могут быть приняты предпочтительными после предложения победителя конкурса; 
</w:t>
      </w:r>
      <w:r>
        <w:br/>
      </w:r>
      <w:r>
        <w:rPr>
          <w:rFonts w:ascii="Times New Roman"/>
          <w:b w:val="false"/>
          <w:i w:val="false"/>
          <w:color w:val="000000"/>
          <w:sz w:val="28"/>
        </w:rPr>
        <w:t>
      13) срок, не превышающий 30 дней со дня определения победителя конкурса, в течение которого должен быть подписан договор о государственных закупках; 
</w:t>
      </w:r>
      <w:r>
        <w:br/>
      </w:r>
      <w:r>
        <w:rPr>
          <w:rFonts w:ascii="Times New Roman"/>
          <w:b w:val="false"/>
          <w:i w:val="false"/>
          <w:color w:val="000000"/>
          <w:sz w:val="28"/>
        </w:rPr>
        <w:t>
      14) информация о привлечении консультантов, экспертов; 
</w:t>
      </w:r>
      <w:r>
        <w:br/>
      </w:r>
      <w:r>
        <w:rPr>
          <w:rFonts w:ascii="Times New Roman"/>
          <w:b w:val="false"/>
          <w:i w:val="false"/>
          <w:color w:val="000000"/>
          <w:sz w:val="28"/>
        </w:rPr>
        <w:t>
      15) в случае проведения конкурса с участием только отечественных потенциальных поставщиков, в соответствии с пунктом 16 настоящей Инструкции - основания для такого ограничения.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68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69. Сведения, предусмотренные подпунктами 1), 3)-6), 8)-10) пункта 68 настоящей Инструкции, предоставляются по требованию любого потенциального поставщика, принявшего участие в конкурсе, в результате которого не был определен победитель конкурса. Эта информация не предоставляется, если ее раскрытие может нанести ущерб интересам обороноспособности, правопорядка и национальной безопасности Республики Казахстан, а также законным коммерческим интересам сторон или препятствует добросовестной конкуренции. 
</w:t>
      </w:r>
      <w:r>
        <w:br/>
      </w:r>
      <w:r>
        <w:rPr>
          <w:rFonts w:ascii="Times New Roman"/>
          <w:b w:val="false"/>
          <w:i w:val="false"/>
          <w:color w:val="000000"/>
          <w:sz w:val="28"/>
        </w:rPr>
        <w:t>
      70. Заказчик письменно (заказным письмом, телеграммой, факсом) уведомляет победившего потенциального поставщика о том, что его конкурсная заявка признана выигравшей в течение трех дней со дня подведения итогов конкурса. Уведомление о признании конкурсной заявки выигравшей является частью договора о государственных закупках. 
</w:t>
      </w:r>
      <w:r>
        <w:br/>
      </w:r>
      <w:r>
        <w:rPr>
          <w:rFonts w:ascii="Times New Roman"/>
          <w:b w:val="false"/>
          <w:i w:val="false"/>
          <w:color w:val="000000"/>
          <w:sz w:val="28"/>
        </w:rPr>
        <w:t>
      Одновременно с уведомлением заказчик направляет победителю конкурса проект договора о государственных закупках, подписанный руководителем заказчика и составленный по правилам гражданского законодательства Республики Казахстан, включая условия, в соответствии с которыми был определен победитель конкурса и условия, оговоренные в конкурсной документации.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70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71. В течение пяти дней со дня подведения итогов конкурса организатор конкурса (заказчик) извещает проигравших потенциальных поставщиков путем опубликования в официальной печати или в Бюллетене государственных закупок объявления о произведенном выборе с указанием названия конкурса, наименования и адреса победившего потенциального поставщика, цены его конкурсной заявки. 
</w:t>
      </w:r>
      <w:r>
        <w:br/>
      </w:r>
      <w:r>
        <w:rPr>
          <w:rFonts w:ascii="Times New Roman"/>
          <w:b w:val="false"/>
          <w:i w:val="false"/>
          <w:color w:val="000000"/>
          <w:sz w:val="28"/>
        </w:rPr>
        <w:t>
      72. Победитель конкурса в течение 3 дней с момента получения уведомления о признании его конкурсной заявки выигравшей и проекта договора о государственных закупках обязан подписать этот договор или письменно уведомить заказчика об имеющихся разногласиях или об отказе подписания договора.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72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73. Если потенциальный поставщик, который признан победителем конкурса, не подписывает договор о государственных закупках в установленные сроки, заказчик вправе заключить договор с другим участником конкурса, предложение которого является наиболее предпочтительным после предложения победителя конкурса. 
</w:t>
      </w:r>
      <w:r>
        <w:br/>
      </w:r>
      <w:r>
        <w:rPr>
          <w:rFonts w:ascii="Times New Roman"/>
          <w:b w:val="false"/>
          <w:i w:val="false"/>
          <w:color w:val="000000"/>
          <w:sz w:val="28"/>
        </w:rPr>
        <w:t>
      74. В случаях, оговоренных в пунктах 73 и 81 настоящей Инструкции, заказчик в течение трех дней с момента истечения срока подписания договора с победителем конкурса либо истечения срока внесения обеспечения исполнения договора о государственных закупках направляет потенциальному поставщику, конкурсная заявка которого признана наиболее предпочтительной, уведомление о признании его поставщиком и проект договора о государственных закупках. 
</w:t>
      </w:r>
      <w:r>
        <w:br/>
      </w:r>
      <w:r>
        <w:rPr>
          <w:rFonts w:ascii="Times New Roman"/>
          <w:b w:val="false"/>
          <w:i w:val="false"/>
          <w:color w:val="000000"/>
          <w:sz w:val="28"/>
        </w:rPr>
        <w:t>
      75. Проект договора о государственных закупках составляется на основании типового договора о государственных закупках, утверждаемого уполномоченным органом.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75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76. Потенциальный поставщик, конкурсная заявка которого признана наиболее предпочтительной, в течение трех дней со дня получения уведомления об этом и проекта договора о государственных закупках, обязан подписать договор или письменно уведомить заказчика об имеющихся разногласиях или об отказе подписания договора.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76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77. Если сроки действия конкурсных заявок истекли, и договор о государственных закупках не заключен или он расторгнут, то заказчик объявляет повторный открытый конкурс или осуществляет закупки, по согласованию с уполномоченным органом, другим способом в соответствии с настоящей Инструкцией. 
</w:t>
      </w:r>
      <w:r>
        <w:br/>
      </w:r>
      <w:r>
        <w:rPr>
          <w:rFonts w:ascii="Times New Roman"/>
          <w:b w:val="false"/>
          <w:i w:val="false"/>
          <w:color w:val="000000"/>
          <w:sz w:val="28"/>
        </w:rPr>
        <w:t>
      78. Стороны, подписывающие договор о государственных закупках, не вправе вносить в договор о государственных закупках какие-либо изменения в условия, в соответствии с которыми был определен победитель конкурса и наиболее предпочтительный после победителя потенциальный поставщик. 
</w:t>
      </w:r>
      <w:r>
        <w:br/>
      </w:r>
      <w:r>
        <w:rPr>
          <w:rFonts w:ascii="Times New Roman"/>
          <w:b w:val="false"/>
          <w:i w:val="false"/>
          <w:color w:val="000000"/>
          <w:sz w:val="28"/>
        </w:rPr>
        <w:t>
      79. Если конкурсной документацией предусматривалось внесение поставщиком обеспечения исполнения договора, то договор о государственных закупках вступает в силу только после полного внесения поставщиком такого обеспечения. 
</w:t>
      </w:r>
      <w:r>
        <w:br/>
      </w:r>
      <w:r>
        <w:rPr>
          <w:rFonts w:ascii="Times New Roman"/>
          <w:b w:val="false"/>
          <w:i w:val="false"/>
          <w:color w:val="000000"/>
          <w:sz w:val="28"/>
        </w:rPr>
        <w:t>
      80. После подписания договора о государственных закупках поставщик обязан внести обеспечение исполнения договора о государственных закупках, если в конкурсной документации предусматривалось внесение такого обеспечения в форме, объеме и на условиях, предусмотренных в конкурсной документации. 
</w:t>
      </w:r>
      <w:r>
        <w:br/>
      </w:r>
      <w:r>
        <w:rPr>
          <w:rFonts w:ascii="Times New Roman"/>
          <w:b w:val="false"/>
          <w:i w:val="false"/>
          <w:color w:val="000000"/>
          <w:sz w:val="28"/>
        </w:rPr>
        <w:t>
      81. Если поставщик не внес обеспечение исполнения договора в установленные сроки, или если заключенный договор о государственных закупках расторгнут, заказчик вправе заключить договор с другим участником конкурса, предложение которого является наиболее предпочтительным. 
</w:t>
      </w:r>
      <w:r>
        <w:br/>
      </w:r>
      <w:r>
        <w:rPr>
          <w:rFonts w:ascii="Times New Roman"/>
          <w:b w:val="false"/>
          <w:i w:val="false"/>
          <w:color w:val="000000"/>
          <w:sz w:val="28"/>
        </w:rPr>
        <w:t>
      82. Содержание и форму обеспечения исполнения договора о государственных закупках определяет организатор конкурса. 
</w:t>
      </w:r>
      <w:r>
        <w:br/>
      </w:r>
      <w:r>
        <w:rPr>
          <w:rFonts w:ascii="Times New Roman"/>
          <w:b w:val="false"/>
          <w:i w:val="false"/>
          <w:color w:val="000000"/>
          <w:sz w:val="28"/>
        </w:rPr>
        <w:t>
      Размер обеспечения исполнения договора о государственных закупках устанавливается не более 5 процентов от общей суммы договора о государственных закупках и может представляться (вносится) в виде: 
</w:t>
      </w:r>
      <w:r>
        <w:br/>
      </w:r>
      <w:r>
        <w:rPr>
          <w:rFonts w:ascii="Times New Roman"/>
          <w:b w:val="false"/>
          <w:i w:val="false"/>
          <w:color w:val="000000"/>
          <w:sz w:val="28"/>
        </w:rPr>
        <w:t>
      банковской гарантии, по форме согласно приложению 7; 
</w:t>
      </w:r>
      <w:r>
        <w:br/>
      </w:r>
      <w:r>
        <w:rPr>
          <w:rFonts w:ascii="Times New Roman"/>
          <w:b w:val="false"/>
          <w:i w:val="false"/>
          <w:color w:val="000000"/>
          <w:sz w:val="28"/>
        </w:rPr>
        <w:t>
      залога денежных средств, имущества и ценных бумаг. 
</w:t>
      </w:r>
      <w:r>
        <w:br/>
      </w:r>
      <w:r>
        <w:rPr>
          <w:rFonts w:ascii="Times New Roman"/>
          <w:b w:val="false"/>
          <w:i w:val="false"/>
          <w:color w:val="000000"/>
          <w:sz w:val="28"/>
        </w:rPr>
        <w:t>
      денежные средства в обеспечение исполнения договора о государственных закупках перечисляются на счета организатора конкурса или заказчика, указанные в конкурсной документации. 
</w:t>
      </w:r>
      <w:r>
        <w:br/>
      </w:r>
      <w:r>
        <w:rPr>
          <w:rFonts w:ascii="Times New Roman"/>
          <w:b w:val="false"/>
          <w:i w:val="false"/>
          <w:color w:val="000000"/>
          <w:sz w:val="28"/>
        </w:rPr>
        <w:t>
     Обеспечение исполнения договора о государственных закупках в виде залога имущества и ценных бумаг считается внесенным, если поставщик оформил в соответствии с законодательством Республики Казахстан все необходимые документы с заказчиком в сроки, указанные в конкурсной документации.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82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83. Заказчик возвращает внесенное обеспечение исполнения договора о государственных закупках поставщику только в случае полного и надлежащего исполнения поставщиком своих обязательств по этому договору, в сроки, указанные в договоре о государственных закупках или в течение пяти рабочих дней с момента полного исполнения поставщиком обязательств, если этот срок не указан в договоре. 
</w:t>
      </w:r>
      <w:r>
        <w:br/>
      </w:r>
      <w:r>
        <w:rPr>
          <w:rFonts w:ascii="Times New Roman"/>
          <w:b w:val="false"/>
          <w:i w:val="false"/>
          <w:color w:val="000000"/>
          <w:sz w:val="28"/>
        </w:rPr>
        <w:t>
      84. Если поставщик не исполнил или исполнил ненадлежащим образом (нарушение сроков поставки товаров, выполнения работ и услуг, поставка некачественного товара, некачественное выполнение работ, оказание услуг, нарушение других условий договора) свои обязательства по договору о государственных закупках, то заказчик удерживает внесенное поставщиком обеспечение исполнения договора в соответствии с гражданским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Осуществление государственных закупок способом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закрытого конкурса и особенности его применения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85. Закрытый конкурс проводится в случаях, когда: 
</w:t>
      </w:r>
      <w:r>
        <w:br/>
      </w:r>
      <w:r>
        <w:rPr>
          <w:rFonts w:ascii="Times New Roman"/>
          <w:b w:val="false"/>
          <w:i w:val="false"/>
          <w:color w:val="000000"/>
          <w:sz w:val="28"/>
        </w:rPr>
        <w:t>
      1) товары, работы и услуги по причине их высокосложного или специализированного характера имеются в наличии только у ограниченного количества потенциальных поставщиков и такие потенциальные поставщики известны; 
</w:t>
      </w:r>
      <w:r>
        <w:br/>
      </w:r>
      <w:r>
        <w:rPr>
          <w:rFonts w:ascii="Times New Roman"/>
          <w:b w:val="false"/>
          <w:i w:val="false"/>
          <w:color w:val="000000"/>
          <w:sz w:val="28"/>
        </w:rPr>
        <w:t>
      2) время и расходы, требующиеся для рассмотрения и оценки большого количества конкурсных заявок, будут значительно превышать стоимость самих закупаемых товаров, работ и услуг. 
</w:t>
      </w:r>
      <w:r>
        <w:br/>
      </w:r>
      <w:r>
        <w:rPr>
          <w:rFonts w:ascii="Times New Roman"/>
          <w:b w:val="false"/>
          <w:i w:val="false"/>
          <w:color w:val="000000"/>
          <w:sz w:val="28"/>
        </w:rPr>
        <w:t>
      86. Заказчик обязан согласовать с уполномоченным органом решение о выборе способа закрытого конкурса при осуществлении государственных закупок, кроме случаев, оговоренных в пункте 7 настоящей Инструкции. 
</w:t>
      </w:r>
      <w:r>
        <w:br/>
      </w:r>
      <w:r>
        <w:rPr>
          <w:rFonts w:ascii="Times New Roman"/>
          <w:b w:val="false"/>
          <w:i w:val="false"/>
          <w:color w:val="000000"/>
          <w:sz w:val="28"/>
        </w:rPr>
        <w:t>
      87. После утверждения состава конкурсной комиссии, образованной в соответствии с главой 2 настоящей Инструкции, подготовки и утверждения конкурсной документации в соответствии с пунктами 15-19 настоящей Инструкции, организатор конкурса обязан направить уведомление о проведении конкурса по форме согласно приложению 11 потенциальным поставщикам не позднее чем за месяц до дня окончания приема заявок на участие в этом конкурсе. 
</w:t>
      </w:r>
      <w:r>
        <w:br/>
      </w:r>
      <w:r>
        <w:rPr>
          <w:rFonts w:ascii="Times New Roman"/>
          <w:b w:val="false"/>
          <w:i w:val="false"/>
          <w:color w:val="000000"/>
          <w:sz w:val="28"/>
        </w:rPr>
        <w:t>
      Список потенциальных поставщиков, которым направляется уведомление, утверждается руководителем организатора конкурса. 
</w:t>
      </w:r>
      <w:r>
        <w:br/>
      </w:r>
      <w:r>
        <w:rPr>
          <w:rFonts w:ascii="Times New Roman"/>
          <w:b w:val="false"/>
          <w:i w:val="false"/>
          <w:color w:val="000000"/>
          <w:sz w:val="28"/>
        </w:rPr>
        <w:t>
      88. Если закрытый конкурс проводится на основаниях, изложенных в подпункте 1) пункта 85 настоящей Инструкции, то организатор конкурса направляет уведомление всем потенциальным поставщикам, у которых имеются в наличии закупаемые товары, работы и услуги.
</w:t>
      </w:r>
      <w:r>
        <w:br/>
      </w:r>
      <w:r>
        <w:rPr>
          <w:rFonts w:ascii="Times New Roman"/>
          <w:b w:val="false"/>
          <w:i w:val="false"/>
          <w:color w:val="000000"/>
          <w:sz w:val="28"/>
        </w:rPr>
        <w:t>
      Если закрытый конкурс проводится на основаниях, изложенных в подпункте 2) пункта 85 настоящей Инструкции, то организатор конкурса направляет уведомление тем потенциальным поставщикам, которые выбраны на равноправной основе и их количество достаточно для обеспечения эффективной конкуренции.     
</w:t>
      </w:r>
      <w:r>
        <w:br/>
      </w:r>
      <w:r>
        <w:rPr>
          <w:rFonts w:ascii="Times New Roman"/>
          <w:b w:val="false"/>
          <w:i w:val="false"/>
          <w:color w:val="000000"/>
          <w:sz w:val="28"/>
        </w:rPr>
        <w:t>
      89. Если иное не предусмотрено настоящим параграфом, при проведении закрытого конкурса используются те же процедуры, что и при проведении открытого конкурса кроме процедуры, изложенного в пункте 20 настоящей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Конкурс с использованием двухэтапных процедур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особенности его применения.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90. Открытый конкурс или закрытый конкурс могут проводиться с использованием двухэтапных процедур.
</w:t>
      </w:r>
      <w:r>
        <w:br/>
      </w:r>
      <w:r>
        <w:rPr>
          <w:rFonts w:ascii="Times New Roman"/>
          <w:b w:val="false"/>
          <w:i w:val="false"/>
          <w:color w:val="000000"/>
          <w:sz w:val="28"/>
        </w:rPr>
        <w:t>
      91. Конкурс с использованием двухэтапных процедур проводится в случаях, когда: 
</w:t>
      </w:r>
      <w:r>
        <w:br/>
      </w:r>
      <w:r>
        <w:rPr>
          <w:rFonts w:ascii="Times New Roman"/>
          <w:b w:val="false"/>
          <w:i w:val="false"/>
          <w:color w:val="000000"/>
          <w:sz w:val="28"/>
        </w:rPr>
        <w:t>
      1) практически невозможно определить и сформулировать подробные технические, качественные спецификации и характеристики товаров, работ и услуг, и для выявления наиболее приемлемого решения для удовлетворения потребностей в закупках организатору конкурса необходимо провести переговоры с потенциальными поставщиками касательно технических, качественных или иных характеристик товаров, работ, услуг; 
</w:t>
      </w:r>
      <w:r>
        <w:br/>
      </w:r>
      <w:r>
        <w:rPr>
          <w:rFonts w:ascii="Times New Roman"/>
          <w:b w:val="false"/>
          <w:i w:val="false"/>
          <w:color w:val="000000"/>
          <w:sz w:val="28"/>
        </w:rPr>
        <w:t>
      2) Необходимо проведение научных исследований, экспериментов, изысканий или разработок; 
</w:t>
      </w:r>
      <w:r>
        <w:br/>
      </w:r>
      <w:r>
        <w:rPr>
          <w:rFonts w:ascii="Times New Roman"/>
          <w:b w:val="false"/>
          <w:i w:val="false"/>
          <w:color w:val="000000"/>
          <w:sz w:val="28"/>
        </w:rPr>
        <w:t>
      3) одноэтапный открытый или закрытый конкурс не привел к определению победителя конкурса.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91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92. Конкурс с использованием двухэтапных процедур представляет собой совокупность следующих этапов: 
</w:t>
      </w:r>
      <w:r>
        <w:br/>
      </w:r>
      <w:r>
        <w:rPr>
          <w:rFonts w:ascii="Times New Roman"/>
          <w:b w:val="false"/>
          <w:i w:val="false"/>
          <w:color w:val="000000"/>
          <w:sz w:val="28"/>
        </w:rPr>
        <w:t>
      1) рассмотрение первоначальных конкурсных заявок, представленных потенциальными поставщиками, в соответствии с конкурсной документацией, с указанием технических, качественных или иных характеристик товаров, работ и услуг, договорных условий их поставки (выполнения, оказания), квалификационных данных потенциальных поставщиков, проведение, при необходимости, переговоров с потенциальными поставщиками, конкурсные заявки которых не отклонены конкурсной комиссией; 
</w:t>
      </w:r>
      <w:r>
        <w:br/>
      </w:r>
      <w:r>
        <w:rPr>
          <w:rFonts w:ascii="Times New Roman"/>
          <w:b w:val="false"/>
          <w:i w:val="false"/>
          <w:color w:val="000000"/>
          <w:sz w:val="28"/>
        </w:rPr>
        <w:t>
      2) внесение организатором конкурса изменений в конкурсную документацию, на основе представленных потенциальными поставщиками технических, качественных или иных характеристик товаров, работ и услуг, прошедших первый этап конкурса,оценка и сопоставление окончательных конкурсных заявок с учетом ценовых предложений и подведение итога конкурса. 
</w:t>
      </w:r>
      <w:r>
        <w:br/>
      </w:r>
      <w:r>
        <w:rPr>
          <w:rFonts w:ascii="Times New Roman"/>
          <w:b w:val="false"/>
          <w:i w:val="false"/>
          <w:color w:val="000000"/>
          <w:sz w:val="28"/>
        </w:rPr>
        <w:t>
      93. Первоначальная конкурсная документация, подготавливаемая организатором конкурса, может не содержать разделы оговоренные в подпунктах 5)-10) пункта 15 настоящей Инструкции. 
</w:t>
      </w:r>
      <w:r>
        <w:br/>
      </w:r>
      <w:r>
        <w:rPr>
          <w:rFonts w:ascii="Times New Roman"/>
          <w:b w:val="false"/>
          <w:i w:val="false"/>
          <w:color w:val="000000"/>
          <w:sz w:val="28"/>
        </w:rPr>
        <w:t>
      Первоначальные конкурсные заявки представляются без таблицы цен. 
</w:t>
      </w:r>
      <w:r>
        <w:br/>
      </w:r>
      <w:r>
        <w:rPr>
          <w:rFonts w:ascii="Times New Roman"/>
          <w:b w:val="false"/>
          <w:i w:val="false"/>
          <w:color w:val="000000"/>
          <w:sz w:val="28"/>
        </w:rPr>
        <w:t>
      94. Любой потенциальный поставщик вправе не представлять окончательную конкурсную заявку, не теряя права на возврат обеспечения конкурсной заявки.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94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95. Окончательные конкурсные заявки, представленные в соответствии с конкурсной документацией, оцениваются и сопоставляются для выявления выигравшей конкурсной заявки в соответствии с настоящей Инструкцией. 
</w:t>
      </w:r>
      <w:r>
        <w:br/>
      </w:r>
      <w:r>
        <w:rPr>
          <w:rFonts w:ascii="Times New Roman"/>
          <w:b w:val="false"/>
          <w:i w:val="false"/>
          <w:color w:val="000000"/>
          <w:sz w:val="28"/>
        </w:rPr>
        <w:t>
      96. Конкурсная комиссия подводит итоги конкурса с использованием двухэтапных процедур в срок не более 10 дней со дня вскрытия конвертов с окончательными конкурсными заявками. 
</w:t>
      </w:r>
      <w:r>
        <w:br/>
      </w:r>
      <w:r>
        <w:rPr>
          <w:rFonts w:ascii="Times New Roman"/>
          <w:b w:val="false"/>
          <w:i w:val="false"/>
          <w:color w:val="000000"/>
          <w:sz w:val="28"/>
        </w:rPr>
        <w:t>
      97. Если иное не предусмотрено настоящим параграфом, при проведении конкурса с использованием двухэтапных процедур используются те же процедуры и правила, что и при проведении открытого и закрытого конкурса, изложенные в параграфах 1 и 2 настоящей главы.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Осуществление государственных закупок способом выбора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поставщика с использованием запроса ценовых предложений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98. Выбор поставщика с использованием запроса ценовых предложений является способом осуществления государственных закупок без применения конкурсных процедур и проводится на имеющиеся в наличии у потенциального поставщика товары, работы и услуги, подробная спецификация которых не имеет для заказчика существенного значения, а существенным условием является цена. 
</w:t>
      </w:r>
      <w:r>
        <w:br/>
      </w:r>
      <w:r>
        <w:rPr>
          <w:rFonts w:ascii="Times New Roman"/>
          <w:b w:val="false"/>
          <w:i w:val="false"/>
          <w:color w:val="000000"/>
          <w:sz w:val="28"/>
        </w:rPr>
        <w:t>
      99. Выбор поставщика с использованием запроса ценовых предложений применяется только в случае, если объемы (годовая потребность) государственных закупок каких-либо однородных видов товаров, работ или услуг в стоимостном выражении не превышают тысячекратного размера месячного расчетного показателя, установленного законодательством Республики Казахстан на первый квартал соответствующего финансового года. 
</w:t>
      </w:r>
      <w:r>
        <w:br/>
      </w:r>
      <w:r>
        <w:rPr>
          <w:rFonts w:ascii="Times New Roman"/>
          <w:b w:val="false"/>
          <w:i w:val="false"/>
          <w:color w:val="000000"/>
          <w:sz w:val="28"/>
        </w:rPr>
        <w:t>
      100. Заказчик запрашивает (письменно или устно) ценовые предложения (счет на оплату) на закупаемые товары, работы и услуги у такого числа потенциальных поставщиков, которое обеспечит конкуренцию и эффективный отбор лучшего предложения, по возможности, не менее чем у трех. Такой запрос, при необходимости, должен содержать информацию о включении в цену каких-либо других элементов, помимо стоимости самих товаров, работ и услуг, как расходы на транспортировку, страхование, уплату таможенных пошлин и налогов. 
</w:t>
      </w:r>
      <w:r>
        <w:br/>
      </w:r>
      <w:r>
        <w:rPr>
          <w:rFonts w:ascii="Times New Roman"/>
          <w:b w:val="false"/>
          <w:i w:val="false"/>
          <w:color w:val="000000"/>
          <w:sz w:val="28"/>
        </w:rPr>
        <w:t>
      101. Каждый потенциальный поставщик вправе представить только одно ценовое предложение (счет на оплату) и не разрешается менять его. 
</w:t>
      </w:r>
      <w:r>
        <w:br/>
      </w:r>
      <w:r>
        <w:rPr>
          <w:rFonts w:ascii="Times New Roman"/>
          <w:b w:val="false"/>
          <w:i w:val="false"/>
          <w:color w:val="000000"/>
          <w:sz w:val="28"/>
        </w:rPr>
        <w:t>
      102. Заказчик оплачивает счет того потенциального поставщика, который представил самое низкое ценовое предложение (счет на оплату), удовлетворяющее потребностям заказчика и получает оплаченный товар (услугу). 
</w:t>
      </w:r>
      <w:r>
        <w:br/>
      </w:r>
      <w:r>
        <w:rPr>
          <w:rFonts w:ascii="Times New Roman"/>
          <w:b w:val="false"/>
          <w:i w:val="false"/>
          <w:color w:val="000000"/>
          <w:sz w:val="28"/>
        </w:rPr>
        <w:t>
      При закупке работ заказчик должен заключить договор с потенциальным поставщиком, представившим самое низкое ценовое предложение, удовлетворяющее потребностям заказчика.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 Осуществление государственных закупок из одного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источника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103. Государственные закупки из одного источника - это процедура государственных закупок, при которой заказчик подписывает договор о государственных закупках после проведения переговоров только с одним потенциальным поставщиком. 
</w:t>
      </w:r>
      <w:r>
        <w:br/>
      </w:r>
      <w:r>
        <w:rPr>
          <w:rFonts w:ascii="Times New Roman"/>
          <w:b w:val="false"/>
          <w:i w:val="false"/>
          <w:color w:val="000000"/>
          <w:sz w:val="28"/>
        </w:rPr>
        <w:t>
      104. Государственные закупки из одного источника проводятся в случаях, когда : 
</w:t>
      </w:r>
      <w:r>
        <w:br/>
      </w:r>
      <w:r>
        <w:rPr>
          <w:rFonts w:ascii="Times New Roman"/>
          <w:b w:val="false"/>
          <w:i w:val="false"/>
          <w:color w:val="000000"/>
          <w:sz w:val="28"/>
        </w:rPr>
        <w:t>
      1) закупаемые товары, работы и услуги имеются в наличии только у какого-либо конкретного потенциального поставщика или какой-либо конкретный потенциальный поставщик обладает исключительными правами в отношении закупаемых товаров, работ и услуг; 
</w:t>
      </w:r>
      <w:r>
        <w:br/>
      </w:r>
      <w:r>
        <w:rPr>
          <w:rFonts w:ascii="Times New Roman"/>
          <w:b w:val="false"/>
          <w:i w:val="false"/>
          <w:color w:val="000000"/>
          <w:sz w:val="28"/>
        </w:rPr>
        <w:t>
      2) вследствии возникновения (объявления) чрезвычайной ситуации возникает срочная потребность в закупке конкретных товаров, работ и услуг, что делает практически нецелесообразным проведение конкурсов; 
</w:t>
      </w:r>
      <w:r>
        <w:br/>
      </w:r>
      <w:r>
        <w:rPr>
          <w:rFonts w:ascii="Times New Roman"/>
          <w:b w:val="false"/>
          <w:i w:val="false"/>
          <w:color w:val="000000"/>
          <w:sz w:val="28"/>
        </w:rPr>
        <w:t>
      3) заказчик, закупив товары, оборудование, технологию или услуги у какого-либо поставщика определяет, что у того же поставщика должны быть произведены другие закупки по соображениям унификации, стандартизации или ввиду необходимости обеспечения совместимости с имеющимися товарами, оборудованием, технологией; 
</w:t>
      </w:r>
      <w:r>
        <w:br/>
      </w:r>
      <w:r>
        <w:rPr>
          <w:rFonts w:ascii="Times New Roman"/>
          <w:b w:val="false"/>
          <w:i w:val="false"/>
          <w:color w:val="000000"/>
          <w:sz w:val="28"/>
        </w:rPr>
        <w:t>
      4) товары, работы и услуги, производимые государственными производственными предприятиями и учреждениями обеспечивают в случаях и порядке, устанавливаемых Правительством Республики Казахстан, гарантии национальной безопасности, правопорядка и обороноспособности Республики Казахстан; 
</w:t>
      </w:r>
      <w:r>
        <w:br/>
      </w:r>
      <w:r>
        <w:rPr>
          <w:rFonts w:ascii="Times New Roman"/>
          <w:b w:val="false"/>
          <w:i w:val="false"/>
          <w:color w:val="000000"/>
          <w:sz w:val="28"/>
        </w:rPr>
        <w:t>
      5) конкурс признан несостоявшимся. 
</w:t>
      </w:r>
      <w:r>
        <w:br/>
      </w:r>
      <w:r>
        <w:rPr>
          <w:rFonts w:ascii="Times New Roman"/>
          <w:b w:val="false"/>
          <w:i w:val="false"/>
          <w:color w:val="000000"/>
          <w:sz w:val="28"/>
        </w:rPr>
        <w:t>
      105. Государственные закупки из одного источника проводятся по согласованию с уполномоченным органом, за исключением случаев, не подлежащих согласованию, оговоренных в пункте 7 настоящей Инструкции. 
</w:t>
      </w:r>
      <w:r>
        <w:br/>
      </w:r>
      <w:r>
        <w:rPr>
          <w:rFonts w:ascii="Times New Roman"/>
          <w:b w:val="false"/>
          <w:i w:val="false"/>
          <w:color w:val="000000"/>
          <w:sz w:val="28"/>
        </w:rPr>
        <w:t>
      106. При осуществлении государственных закупок из одного источника заказчик имеет право запросить у такого потенциального поставщика все необходимые обоснования предлагаемой этим потенциальным поставщиком цены товаров, работ и услуг. А также заказчик вправе потребовать от поставщика внести обеспечение исполнения договора о государственных закупках. Содержание, форма и условия внесения, удержания и возврата обеспечения исполнения договора оговариваются в договоре о государственных закупках.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106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107. При проведении государственных закупок из одного источника заказчик должен вести протокол о закупках по форме согласно приложению 12, в котором должна содержаться следующая информация: 
</w:t>
      </w:r>
      <w:r>
        <w:br/>
      </w:r>
      <w:r>
        <w:rPr>
          <w:rFonts w:ascii="Times New Roman"/>
          <w:b w:val="false"/>
          <w:i w:val="false"/>
          <w:color w:val="000000"/>
          <w:sz w:val="28"/>
        </w:rPr>
        <w:t>
      1) обоснование применения способа государственных закупок из одного источника; 
</w:t>
      </w:r>
      <w:r>
        <w:br/>
      </w:r>
      <w:r>
        <w:rPr>
          <w:rFonts w:ascii="Times New Roman"/>
          <w:b w:val="false"/>
          <w:i w:val="false"/>
          <w:color w:val="000000"/>
          <w:sz w:val="28"/>
        </w:rPr>
        <w:t>
      2) краткое описание товаров, работ и услуг, закупленных из одного источника; 
</w:t>
      </w:r>
      <w:r>
        <w:br/>
      </w:r>
      <w:r>
        <w:rPr>
          <w:rFonts w:ascii="Times New Roman"/>
          <w:b w:val="false"/>
          <w:i w:val="false"/>
          <w:color w:val="000000"/>
          <w:sz w:val="28"/>
        </w:rPr>
        <w:t>
      3) наименование и место нахождения поставщика, с которым заключен договор о государственных закупках, и цена такого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Особенности осуществления государственных закупок при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сооружении или ремонте объекта.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108. В случае, если объектом государственных закупок является проектирование для строительства, строительство, реконструкция, техническое перевооружение и капитальный ремонт зданий и сооружений производственного и жилищно-гражданского назначения, организатор конкурса, исходя из конкретных условий закупок, должен определить одну из следующих форм конкурса: 
</w:t>
      </w:r>
      <w:r>
        <w:br/>
      </w:r>
      <w:r>
        <w:rPr>
          <w:rFonts w:ascii="Times New Roman"/>
          <w:b w:val="false"/>
          <w:i w:val="false"/>
          <w:color w:val="000000"/>
          <w:sz w:val="28"/>
        </w:rPr>
        <w:t>
      1) отдельные конкурсы на проектные работы, поставку оборудования, строительно-монтажные или ремонтные работы; 
</w:t>
      </w:r>
      <w:r>
        <w:br/>
      </w:r>
      <w:r>
        <w:rPr>
          <w:rFonts w:ascii="Times New Roman"/>
          <w:b w:val="false"/>
          <w:i w:val="false"/>
          <w:color w:val="000000"/>
          <w:sz w:val="28"/>
        </w:rPr>
        <w:t>
      2) отдельные конкурсы на проектные работы и сооружение объекта, включая поставку оборудования и строительно-монтажные работы; 
</w:t>
      </w:r>
      <w:r>
        <w:br/>
      </w:r>
      <w:r>
        <w:rPr>
          <w:rFonts w:ascii="Times New Roman"/>
          <w:b w:val="false"/>
          <w:i w:val="false"/>
          <w:color w:val="000000"/>
          <w:sz w:val="28"/>
        </w:rPr>
        <w:t>
      3) конкурс на сооружение объекта "под ключ". 
</w:t>
      </w:r>
      <w:r>
        <w:br/>
      </w:r>
      <w:r>
        <w:rPr>
          <w:rFonts w:ascii="Times New Roman"/>
          <w:b w:val="false"/>
          <w:i w:val="false"/>
          <w:color w:val="000000"/>
          <w:sz w:val="28"/>
        </w:rPr>
        <w:t>
      109. Форма конкурса по подпункту 1) пункта 108 настоящей Инструкции может применяться, если объект, сооружение которого необходимо, является широко распространенным (например, школа, больница, детский сад, складское помещение, электроподстанция напряжением 10 кВ и менее, ремонт основного и/или вспомогательного оборудования объектов промышленности, включая электроэнергетику и т.п.). В этом случае организатор конкурса проводит отдельные конкурсы на поставку оборудования и проектные работы, затем, конкурс на строительно-монтажные работы. При этом пусконаладочные работы включаются в конкурс на поставку оборудования или в конкурс на строительно- монтажные работы. 
</w:t>
      </w:r>
      <w:r>
        <w:br/>
      </w:r>
      <w:r>
        <w:rPr>
          <w:rFonts w:ascii="Times New Roman"/>
          <w:b w:val="false"/>
          <w:i w:val="false"/>
          <w:color w:val="000000"/>
          <w:sz w:val="28"/>
        </w:rPr>
        <w:t>
      110. Форма конкурса по подпункту 2) пункта 108 настоящей Инструкции может применяться, если объект, сооружение которого необходимо, является специализированным (например, производственное помещение малой и средней мощности, электроподстанция напряжением свыше 10 кВ, водоводы малой и средней мощности и т.п.). В этом случае организатор конкурса проводит отдельные конкурсы на проектные работы и на сооружение объекта, включая поставку оборудования и строительно-монтажные работы. 
</w:t>
      </w:r>
      <w:r>
        <w:br/>
      </w:r>
      <w:r>
        <w:rPr>
          <w:rFonts w:ascii="Times New Roman"/>
          <w:b w:val="false"/>
          <w:i w:val="false"/>
          <w:color w:val="000000"/>
          <w:sz w:val="28"/>
        </w:rPr>
        <w:t>
      111. Форма конкурса по подпункту 3) пункта 108 настоящей Инструкции может применяться, если объект, сооружение которого необходимо, является специализированным и крупным или уникальным (например, производственное помещение большой мощности, строительство производственного объекта большой мощности или одной из его очередей, строительство мостов, газо- и нефтепроводов и т.п.). В этом случае организатор конкурса проводит конкурс на сооружение объекта "под ключ". 
</w:t>
      </w:r>
      <w:r>
        <w:br/>
      </w:r>
      <w:r>
        <w:rPr>
          <w:rFonts w:ascii="Times New Roman"/>
          <w:b w:val="false"/>
          <w:i w:val="false"/>
          <w:color w:val="000000"/>
          <w:sz w:val="28"/>
        </w:rPr>
        <w:t>
      112. Конкурсная документация на проектирование для строительства, строительство, реконструкцию, техническое перевооружение и капитальный ремонт зданий и сооружений производственного и жилищно-гражданского назначения должна дополнительно содержать: 
</w:t>
      </w:r>
      <w:r>
        <w:br/>
      </w:r>
      <w:r>
        <w:rPr>
          <w:rFonts w:ascii="Times New Roman"/>
          <w:b w:val="false"/>
          <w:i w:val="false"/>
          <w:color w:val="000000"/>
          <w:sz w:val="28"/>
        </w:rPr>
        <w:t>
      1) краткое описание строительной площадки, географических, инженерно- геологических и других особых природных условий, наличие инфраструктуры и коммуникаций, описание местных ресурсов, систему стандартов и технических нормативов, официальный язык подготовки техдокументации; 
</w:t>
      </w:r>
      <w:r>
        <w:br/>
      </w:r>
      <w:r>
        <w:rPr>
          <w:rFonts w:ascii="Times New Roman"/>
          <w:b w:val="false"/>
          <w:i w:val="false"/>
          <w:color w:val="000000"/>
          <w:sz w:val="28"/>
        </w:rPr>
        <w:t>
      2) полный состав объекта, требования по инженерной подготовке территории, технологии производства и оборудованию, инженерному обеспечению, используемым материалам и конструкциям, оснащению объекта и т.п., исключающие разногласия при вводе объекта в эксплуатацию. 
</w:t>
      </w:r>
      <w:r>
        <w:br/>
      </w:r>
      <w:r>
        <w:rPr>
          <w:rFonts w:ascii="Times New Roman"/>
          <w:b w:val="false"/>
          <w:i w:val="false"/>
          <w:color w:val="000000"/>
          <w:sz w:val="28"/>
        </w:rPr>
        <w:t>
      113. При проектировании для строительства, строительство, реконструкцию, техническое перевооружение и капитальный ремонт зданий и сооружений производственного и жилищно-гражданского назначения конкурсная заявка должна дополнительно содержать краткие по объему проектные материалы (разделы проекта - пояснительная записка, генплан и транспорт, архитектурно-строительная и технологическая части, инженерного обеспечения, защита окружающей среды, расчеты стоимости, технико-экономическая часть и организация строительства).
</w:t>
      </w:r>
      <w:r>
        <w:br/>
      </w:r>
      <w:r>
        <w:rPr>
          <w:rFonts w:ascii="Times New Roman"/>
          <w:b w:val="false"/>
          <w:i w:val="false"/>
          <w:color w:val="000000"/>
          <w:sz w:val="28"/>
        </w:rPr>
        <w:t>
      114. В случаях, когда производятся государственные закупки подрядных работ на строительство крупных объектов, носящих высокосложный характер, в конкурсной документации указывается максимальная цена.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114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Особенности осуществления государственных закупок товаров,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 и услуг, имеющих региональный характер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115. При проведении конкурса по государственным закупкам товаров,
</w:t>
      </w:r>
      <w:r>
        <w:br/>
      </w:r>
      <w:r>
        <w:rPr>
          <w:rFonts w:ascii="Times New Roman"/>
          <w:b w:val="false"/>
          <w:i w:val="false"/>
          <w:color w:val="000000"/>
          <w:sz w:val="28"/>
        </w:rPr>
        <w:t>
работ, услуг, имеющих региональный характер (например, скоропортящиеся 
</w:t>
      </w:r>
      <w:r>
        <w:br/>
      </w:r>
      <w:r>
        <w:rPr>
          <w:rFonts w:ascii="Times New Roman"/>
          <w:b w:val="false"/>
          <w:i w:val="false"/>
          <w:color w:val="000000"/>
          <w:sz w:val="28"/>
        </w:rPr>
        <w:t>
пищевые продукты, строительные материалы и т.п.), организатор конкурса
</w:t>
      </w:r>
      <w:r>
        <w:br/>
      </w:r>
      <w:r>
        <w:rPr>
          <w:rFonts w:ascii="Times New Roman"/>
          <w:b w:val="false"/>
          <w:i w:val="false"/>
          <w:color w:val="000000"/>
          <w:sz w:val="28"/>
        </w:rPr>
        <w:t>
вправе проводить отдельные конкурсы по регионам.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8. Осуществление государственных закупок товаров,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 и услуг для обеспечения потребностей обороны,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правопорядка и национальной безопасности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116. Государственные закупки для обеспечения потребностей обороны, правопорядка и национальной безопасности проводятся в соответствии с Законом и настоящей Инструкцией, за исключением случаев, когда при осуществлении государственных закупок требуется установление режима секретности для обеспечения национальной безопасности и обороноспособности Республики Казахстан. 
</w:t>
      </w:r>
      <w:r>
        <w:br/>
      </w:r>
      <w:r>
        <w:rPr>
          <w:rFonts w:ascii="Times New Roman"/>
          <w:b w:val="false"/>
          <w:i w:val="false"/>
          <w:color w:val="000000"/>
          <w:sz w:val="28"/>
        </w:rPr>
        <w:t>
      117. Государственные закупки, требующие установления режима секретности, осуществляются способом закрытого конкурса с соблюдением требований защиты информации (режима секретности).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Отстранение потенциального поставщика от участия в процессе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закупок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118. Уполномоченный орган вправе принять решение об отстранении какого-либо потенциального поставщика от участия в процессе государственных закупок. 
</w:t>
      </w:r>
      <w:r>
        <w:br/>
      </w:r>
      <w:r>
        <w:rPr>
          <w:rFonts w:ascii="Times New Roman"/>
          <w:b w:val="false"/>
          <w:i w:val="false"/>
          <w:color w:val="000000"/>
          <w:sz w:val="28"/>
        </w:rPr>
        <w:t>
      Решение об отстранении потенциальных поставщиков от участия в процессе государственных закупок принимается уполномоченным органам по следующим основаниям: 
</w:t>
      </w:r>
      <w:r>
        <w:br/>
      </w:r>
      <w:r>
        <w:rPr>
          <w:rFonts w:ascii="Times New Roman"/>
          <w:b w:val="false"/>
          <w:i w:val="false"/>
          <w:color w:val="000000"/>
          <w:sz w:val="28"/>
        </w:rPr>
        <w:t>
      1) потенциальный поставщик ненадлежащим образом исполнил хотя бы один из договоров о государственных закупках в течение последних трех лет, предшествующих началу процесса государственных закупок и такие действия в установленном порядке подтверждены судом; 
</w:t>
      </w:r>
      <w:r>
        <w:br/>
      </w:r>
      <w:r>
        <w:rPr>
          <w:rFonts w:ascii="Times New Roman"/>
          <w:b w:val="false"/>
          <w:i w:val="false"/>
          <w:color w:val="000000"/>
          <w:sz w:val="28"/>
        </w:rPr>
        <w:t>
      2) потенциальный поставщик - физическое лицо было в установленном порядке судом отстранено от занятия видами деятельности, связанных с процессом государственных закупок; 
</w:t>
      </w:r>
      <w:r>
        <w:br/>
      </w:r>
      <w:r>
        <w:rPr>
          <w:rFonts w:ascii="Times New Roman"/>
          <w:b w:val="false"/>
          <w:i w:val="false"/>
          <w:color w:val="000000"/>
          <w:sz w:val="28"/>
        </w:rPr>
        <w:t>
      3) должностное лицо потенциального поставщика - юридического лица было в установленном порядке судом отстранено от занятия видами деятельности, связанных с процессом государственных закупок; 
</w:t>
      </w:r>
      <w:r>
        <w:br/>
      </w:r>
      <w:r>
        <w:rPr>
          <w:rFonts w:ascii="Times New Roman"/>
          <w:b w:val="false"/>
          <w:i w:val="false"/>
          <w:color w:val="000000"/>
          <w:sz w:val="28"/>
        </w:rPr>
        <w:t>
      4) иных случаях, установленных законодательством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118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119. Заказчик представляет уполномоченному органу сведения о неисполнении или ненадлежащем исполнении поставщиком обязательств по договору о государственных закупках. 
</w:t>
      </w:r>
      <w:r>
        <w:br/>
      </w:r>
      <w:r>
        <w:rPr>
          <w:rFonts w:ascii="Times New Roman"/>
          <w:b w:val="false"/>
          <w:i w:val="false"/>
          <w:color w:val="000000"/>
          <w:sz w:val="28"/>
        </w:rPr>
        <w:t>
      120. Решение уполномоченного органа об отстранении потенциального поставщика от участия в процессе государственных закупок является для всех организаторов конкурсов и заказчиков обязательным.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Гласность в деятельности, связанной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государственными закупками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121. Сведения о проведенных государственных закупках регулярно публикуются заказчиками в официальной печати или в Бюллетене о государственных закупках, за исключением сведений, относящихся к государственным секретам. 
</w:t>
      </w:r>
      <w:r>
        <w:br/>
      </w:r>
      <w:r>
        <w:rPr>
          <w:rFonts w:ascii="Times New Roman"/>
          <w:b w:val="false"/>
          <w:i w:val="false"/>
          <w:color w:val="000000"/>
          <w:sz w:val="28"/>
        </w:rPr>
        <w:t>
      122. Заказчик или организатор конкурса до завершения процесса государственных закупок обязан соблюдать конфиденциальность в отношении всей информации, представленной ему потенциальными поставщиками, носящей конфиденциальный характер. 
</w:t>
      </w:r>
      <w:r>
        <w:br/>
      </w:r>
      <w:r>
        <w:rPr>
          <w:rFonts w:ascii="Times New Roman"/>
          <w:b w:val="false"/>
          <w:i w:val="false"/>
          <w:color w:val="000000"/>
          <w:sz w:val="28"/>
        </w:rPr>
        <w:t>
      123. Заказчики составляют и представляют уполномоченному органу отчет о проведенных государственных закупках по форме и в порядке, определяемым уполномоченным органом.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124. Организатор конкурса или заказчик для получения квалифицированной помощи по правовым, экономическим, научным и другим вопросом, возникающим в процессе государственных закупок между его участниками, вправе привлекать консультантов (экспертов) соответствующей квалификации и специализации, с учетом характера поставленных задач.
</w:t>
      </w:r>
      <w:r>
        <w:br/>
      </w:r>
      <w:r>
        <w:rPr>
          <w:rFonts w:ascii="Times New Roman"/>
          <w:b w:val="false"/>
          <w:i w:val="false"/>
          <w:color w:val="000000"/>
          <w:sz w:val="28"/>
        </w:rPr>
        <w:t>
      125. Контроль за исполнением договоров о государственных закупках осуществляется заказчиком в соответствии с законодательством Республики Казахстан.
</w:t>
      </w:r>
      <w:r>
        <w:br/>
      </w:r>
      <w:r>
        <w:rPr>
          <w:rFonts w:ascii="Times New Roman"/>
          <w:b w:val="false"/>
          <w:i w:val="false"/>
          <w:color w:val="000000"/>
          <w:sz w:val="28"/>
        </w:rPr>
        <w:t>
      126. Все споры, возникающие между заказчиком и поставщиком в процессе заключения или исполнения договора о государственных закупках, разрешаются в соответствии с
</w:t>
      </w:r>
      <w:r>
        <w:br/>
      </w:r>
      <w:r>
        <w:rPr>
          <w:rFonts w:ascii="Times New Roman"/>
          <w:b w:val="false"/>
          <w:i w:val="false"/>
          <w:color w:val="000000"/>
          <w:sz w:val="28"/>
        </w:rPr>
        <w:t>
законодательством Республики Казахстан.
</w:t>
      </w:r>
      <w:r>
        <w:br/>
      </w:r>
      <w:r>
        <w:rPr>
          <w:rFonts w:ascii="Times New Roman"/>
          <w:b w:val="false"/>
          <w:i w:val="false"/>
          <w:color w:val="000000"/>
          <w:sz w:val="28"/>
        </w:rPr>
        <w:t>
      127. Участники процесса государственных закупок за нарушение законодательства о государственных закупках несут ответственность в соответствии с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заполнения:_____/_______________г.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План закупок (потребность) товаров, работ и услуг) на_____год
</w:t>
      </w:r>
      <w:r>
        <w:br/>
      </w:r>
      <w:r>
        <w:rPr>
          <w:rFonts w:ascii="Times New Roman"/>
          <w:b w:val="false"/>
          <w:i w:val="false"/>
          <w:color w:val="000000"/>
          <w:sz w:val="28"/>
        </w:rPr>
        <w:t>
                  (наименование заказчика)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!Наимено-!Полная характеристика!Ед.!Коли- !Срок поставки товара, 
</w:t>
      </w:r>
      <w:r>
        <w:br/>
      </w:r>
      <w:r>
        <w:rPr>
          <w:rFonts w:ascii="Times New Roman"/>
          <w:b w:val="false"/>
          <w:i w:val="false"/>
          <w:color w:val="000000"/>
          <w:sz w:val="28"/>
        </w:rPr>
        <w:t>
   !вание   !(описание)товаров,   !изм!чество!выполнения работ, 
</w:t>
      </w:r>
      <w:r>
        <w:br/>
      </w:r>
      <w:r>
        <w:rPr>
          <w:rFonts w:ascii="Times New Roman"/>
          <w:b w:val="false"/>
          <w:i w:val="false"/>
          <w:color w:val="000000"/>
          <w:sz w:val="28"/>
        </w:rPr>
        <w:t>
   !закупа- !работ и услуг        !   !ед.изм!оказания услуг
</w:t>
      </w:r>
      <w:r>
        <w:br/>
      </w:r>
      <w:r>
        <w:rPr>
          <w:rFonts w:ascii="Times New Roman"/>
          <w:b w:val="false"/>
          <w:i w:val="false"/>
          <w:color w:val="000000"/>
          <w:sz w:val="28"/>
        </w:rPr>
        <w:t>
   !емых то-!                     !   !(объем!   
</w:t>
      </w:r>
      <w:r>
        <w:br/>
      </w:r>
      <w:r>
        <w:rPr>
          <w:rFonts w:ascii="Times New Roman"/>
          <w:b w:val="false"/>
          <w:i w:val="false"/>
          <w:color w:val="000000"/>
          <w:sz w:val="28"/>
        </w:rPr>
        <w:t>
   !варов,  !                     !   !пот-  !
</w:t>
      </w:r>
      <w:r>
        <w:br/>
      </w:r>
      <w:r>
        <w:rPr>
          <w:rFonts w:ascii="Times New Roman"/>
          <w:b w:val="false"/>
          <w:i w:val="false"/>
          <w:color w:val="000000"/>
          <w:sz w:val="28"/>
        </w:rPr>
        <w:t>
   !работ и !                     !   !реб-  !
</w:t>
      </w:r>
      <w:r>
        <w:br/>
      </w:r>
      <w:r>
        <w:rPr>
          <w:rFonts w:ascii="Times New Roman"/>
          <w:b w:val="false"/>
          <w:i w:val="false"/>
          <w:color w:val="000000"/>
          <w:sz w:val="28"/>
        </w:rPr>
        <w:t>
   !услуг   !                     !   !ности)!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!Если характеристику  !   !   ! При необходимости должен
</w:t>
      </w:r>
      <w:r>
        <w:br/>
      </w:r>
      <w:r>
        <w:rPr>
          <w:rFonts w:ascii="Times New Roman"/>
          <w:b w:val="false"/>
          <w:i w:val="false"/>
          <w:color w:val="000000"/>
          <w:sz w:val="28"/>
        </w:rPr>
        <w:t>
   !        !товаров, работ и ус- !   !   !прилагаться график
</w:t>
      </w:r>
      <w:r>
        <w:br/>
      </w:r>
      <w:r>
        <w:rPr>
          <w:rFonts w:ascii="Times New Roman"/>
          <w:b w:val="false"/>
          <w:i w:val="false"/>
          <w:color w:val="000000"/>
          <w:sz w:val="28"/>
        </w:rPr>
        <w:t>
   !        !луг описать в этой   !   !   ! поставки (выполнения)
</w:t>
      </w:r>
      <w:r>
        <w:br/>
      </w:r>
      <w:r>
        <w:rPr>
          <w:rFonts w:ascii="Times New Roman"/>
          <w:b w:val="false"/>
          <w:i w:val="false"/>
          <w:color w:val="000000"/>
          <w:sz w:val="28"/>
        </w:rPr>
        <w:t>
   !        !графе невозможно, то !   !   !
</w:t>
      </w:r>
      <w:r>
        <w:br/>
      </w:r>
      <w:r>
        <w:rPr>
          <w:rFonts w:ascii="Times New Roman"/>
          <w:b w:val="false"/>
          <w:i w:val="false"/>
          <w:color w:val="000000"/>
          <w:sz w:val="28"/>
        </w:rPr>
        <w:t>
   !        !она излагается от-   !   !   !
</w:t>
      </w:r>
      <w:r>
        <w:br/>
      </w:r>
      <w:r>
        <w:rPr>
          <w:rFonts w:ascii="Times New Roman"/>
          <w:b w:val="false"/>
          <w:i w:val="false"/>
          <w:color w:val="000000"/>
          <w:sz w:val="28"/>
        </w:rPr>
        <w:t>
   !        !дельным приложением  !   !   !
</w:t>
      </w:r>
      <w:r>
        <w:br/>
      </w:r>
      <w:r>
        <w:rPr>
          <w:rFonts w:ascii="Times New Roman"/>
          <w:b w:val="false"/>
          <w:i w:val="false"/>
          <w:color w:val="000000"/>
          <w:sz w:val="28"/>
        </w:rPr>
        <w:t>
   !        !(техническая специ-  !   !   !
</w:t>
      </w:r>
      <w:r>
        <w:br/>
      </w:r>
      <w:r>
        <w:rPr>
          <w:rFonts w:ascii="Times New Roman"/>
          <w:b w:val="false"/>
          <w:i w:val="false"/>
          <w:color w:val="000000"/>
          <w:sz w:val="28"/>
        </w:rPr>
        <w:t>
   !        !фикация) и здесь ука-!   !   !
</w:t>
      </w:r>
      <w:r>
        <w:br/>
      </w:r>
      <w:r>
        <w:rPr>
          <w:rFonts w:ascii="Times New Roman"/>
          <w:b w:val="false"/>
          <w:i w:val="false"/>
          <w:color w:val="000000"/>
          <w:sz w:val="28"/>
        </w:rPr>
        <w:t>
   !        !зывается ссылка на   !   !   !
</w:t>
      </w:r>
      <w:r>
        <w:br/>
      </w:r>
      <w:r>
        <w:rPr>
          <w:rFonts w:ascii="Times New Roman"/>
          <w:b w:val="false"/>
          <w:i w:val="false"/>
          <w:color w:val="000000"/>
          <w:sz w:val="28"/>
        </w:rPr>
        <w:t>
   !        !приложение(я)        !   !   !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
</w:t>
      </w:r>
      <w:r>
        <w:br/>
      </w:r>
      <w:r>
        <w:rPr>
          <w:rFonts w:ascii="Times New Roman"/>
          <w:b w:val="false"/>
          <w:i w:val="false"/>
          <w:color w:val="000000"/>
          <w:sz w:val="28"/>
        </w:rPr>
        <w:t>
Базис поставки товара,!Сумма, предусмот- !
</w:t>
      </w:r>
      <w:r>
        <w:br/>
      </w:r>
      <w:r>
        <w:rPr>
          <w:rFonts w:ascii="Times New Roman"/>
          <w:b w:val="false"/>
          <w:i w:val="false"/>
          <w:color w:val="000000"/>
          <w:sz w:val="28"/>
        </w:rPr>
        <w:t>
выполнения работ,ока- !ренная для закупки!
</w:t>
      </w:r>
      <w:r>
        <w:br/>
      </w:r>
      <w:r>
        <w:rPr>
          <w:rFonts w:ascii="Times New Roman"/>
          <w:b w:val="false"/>
          <w:i w:val="false"/>
          <w:color w:val="000000"/>
          <w:sz w:val="28"/>
        </w:rPr>
        <w:t>
зания услуг           !в бюджете         !
</w:t>
      </w:r>
      <w:r>
        <w:br/>
      </w:r>
      <w:r>
        <w:rPr>
          <w:rFonts w:ascii="Times New Roman"/>
          <w:b w:val="false"/>
          <w:i w:val="false"/>
          <w:color w:val="000000"/>
          <w:sz w:val="28"/>
        </w:rPr>
        <w:t>
      7                       8          ! 
</w:t>
      </w:r>
      <w:r>
        <w:br/>
      </w:r>
      <w:r>
        <w:rPr>
          <w:rFonts w:ascii="Times New Roman"/>
          <w:b w:val="false"/>
          <w:i w:val="false"/>
          <w:color w:val="000000"/>
          <w:sz w:val="28"/>
        </w:rPr>
        <w:t>
_________________________________________!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Должность, фамилия, и., о. и подпись руководителя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Структура (содержание)
</w:t>
      </w:r>
      <w:r>
        <w:br/>
      </w:r>
      <w:r>
        <w:rPr>
          <w:rFonts w:ascii="Times New Roman"/>
          <w:b w:val="false"/>
          <w:i w:val="false"/>
          <w:color w:val="000000"/>
          <w:sz w:val="28"/>
        </w:rPr>
        <w:t>
       инструкции для потенциальных поставщиков по подготовке
</w:t>
      </w:r>
      <w:r>
        <w:br/>
      </w:r>
      <w:r>
        <w:rPr>
          <w:rFonts w:ascii="Times New Roman"/>
          <w:b w:val="false"/>
          <w:i w:val="false"/>
          <w:color w:val="000000"/>
          <w:sz w:val="28"/>
        </w:rPr>
        <w:t>
              конкурсных заявок и проведению конкурса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Введение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Предмет конкурса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Источник финансирования и базовые условия платежа 
</w:t>
      </w:r>
      <w:r>
        <w:br/>
      </w:r>
      <w:r>
        <w:rPr>
          <w:rFonts w:ascii="Times New Roman"/>
          <w:b w:val="false"/>
          <w:i w:val="false"/>
          <w:color w:val="000000"/>
          <w:sz w:val="28"/>
        </w:rPr>
        <w:t>
3. Правомочность и квалификация потенциальных поставщиков 
</w:t>
      </w:r>
      <w:r>
        <w:br/>
      </w:r>
      <w:r>
        <w:rPr>
          <w:rFonts w:ascii="Times New Roman"/>
          <w:b w:val="false"/>
          <w:i w:val="false"/>
          <w:color w:val="000000"/>
          <w:sz w:val="28"/>
        </w:rPr>
        <w:t>
4. Сопутствующие услуги, подлежащие выполнению 
</w:t>
      </w:r>
      <w:r>
        <w:br/>
      </w:r>
      <w:r>
        <w:rPr>
          <w:rFonts w:ascii="Times New Roman"/>
          <w:b w:val="false"/>
          <w:i w:val="false"/>
          <w:color w:val="000000"/>
          <w:sz w:val="28"/>
        </w:rPr>
        <w:t>
      II. Конкурсная документация 
</w:t>
      </w:r>
      <w:r>
        <w:br/>
      </w:r>
      <w:r>
        <w:rPr>
          <w:rFonts w:ascii="Times New Roman"/>
          <w:b w:val="false"/>
          <w:i w:val="false"/>
          <w:color w:val="000000"/>
          <w:sz w:val="28"/>
        </w:rPr>
        <w:t>
5. Содержание конкурсной документации 
</w:t>
      </w:r>
      <w:r>
        <w:br/>
      </w:r>
      <w:r>
        <w:rPr>
          <w:rFonts w:ascii="Times New Roman"/>
          <w:b w:val="false"/>
          <w:i w:val="false"/>
          <w:color w:val="000000"/>
          <w:sz w:val="28"/>
        </w:rPr>
        <w:t>
6. Разъяснение по конкурсной документации 
</w:t>
      </w:r>
      <w:r>
        <w:br/>
      </w:r>
      <w:r>
        <w:rPr>
          <w:rFonts w:ascii="Times New Roman"/>
          <w:b w:val="false"/>
          <w:i w:val="false"/>
          <w:color w:val="000000"/>
          <w:sz w:val="28"/>
        </w:rPr>
        <w:t>
7. Внесение изменений и дополнений в конкурсную документацию 
</w:t>
      </w:r>
      <w:r>
        <w:br/>
      </w:r>
      <w:r>
        <w:rPr>
          <w:rFonts w:ascii="Times New Roman"/>
          <w:b w:val="false"/>
          <w:i w:val="false"/>
          <w:color w:val="000000"/>
          <w:sz w:val="28"/>
        </w:rPr>
        <w:t>
      III. Конкурсная заявка 
</w:t>
      </w:r>
      <w:r>
        <w:br/>
      </w:r>
      <w:r>
        <w:rPr>
          <w:rFonts w:ascii="Times New Roman"/>
          <w:b w:val="false"/>
          <w:i w:val="false"/>
          <w:color w:val="000000"/>
          <w:sz w:val="28"/>
        </w:rPr>
        <w:t>
8. Язык конкурсной заявки 
</w:t>
      </w:r>
      <w:r>
        <w:br/>
      </w:r>
      <w:r>
        <w:rPr>
          <w:rFonts w:ascii="Times New Roman"/>
          <w:b w:val="false"/>
          <w:i w:val="false"/>
          <w:color w:val="000000"/>
          <w:sz w:val="28"/>
        </w:rPr>
        <w:t>
9. Содержание конкурсной заявки 
</w:t>
      </w:r>
      <w:r>
        <w:br/>
      </w:r>
      <w:r>
        <w:rPr>
          <w:rFonts w:ascii="Times New Roman"/>
          <w:b w:val="false"/>
          <w:i w:val="false"/>
          <w:color w:val="000000"/>
          <w:sz w:val="28"/>
        </w:rPr>
        <w:t>
10. Форма заявки на участие в конкурсе 
</w:t>
      </w:r>
      <w:r>
        <w:br/>
      </w:r>
      <w:r>
        <w:rPr>
          <w:rFonts w:ascii="Times New Roman"/>
          <w:b w:val="false"/>
          <w:i w:val="false"/>
          <w:color w:val="000000"/>
          <w:sz w:val="28"/>
        </w:rPr>
        <w:t>
11. Таблица цен конкурсной заявки 
</w:t>
      </w:r>
      <w:r>
        <w:br/>
      </w:r>
      <w:r>
        <w:rPr>
          <w:rFonts w:ascii="Times New Roman"/>
          <w:b w:val="false"/>
          <w:i w:val="false"/>
          <w:color w:val="000000"/>
          <w:sz w:val="28"/>
        </w:rPr>
        <w:t>
12. Валюта конкурсной заявки 
</w:t>
      </w:r>
      <w:r>
        <w:br/>
      </w:r>
      <w:r>
        <w:rPr>
          <w:rFonts w:ascii="Times New Roman"/>
          <w:b w:val="false"/>
          <w:i w:val="false"/>
          <w:color w:val="000000"/>
          <w:sz w:val="28"/>
        </w:rPr>
        <w:t>
13. Перечень документов, подтверждающих правомочность и квалификацию потенциального поставщика
</w:t>
      </w:r>
      <w:r>
        <w:br/>
      </w:r>
      <w:r>
        <w:rPr>
          <w:rFonts w:ascii="Times New Roman"/>
          <w:b w:val="false"/>
          <w:i w:val="false"/>
          <w:color w:val="000000"/>
          <w:sz w:val="28"/>
        </w:rPr>
        <w:t>
14. Перечень документов, подтверждающих приемлемость товаров, работ и услуг для закупки и их соответствие конкурсной документации
</w:t>
      </w:r>
      <w:r>
        <w:br/>
      </w:r>
      <w:r>
        <w:rPr>
          <w:rFonts w:ascii="Times New Roman"/>
          <w:b w:val="false"/>
          <w:i w:val="false"/>
          <w:color w:val="000000"/>
          <w:sz w:val="28"/>
        </w:rPr>
        <w:t>
15. Обеспечение конкурсной заявки
</w:t>
      </w:r>
      <w:r>
        <w:br/>
      </w:r>
      <w:r>
        <w:rPr>
          <w:rFonts w:ascii="Times New Roman"/>
          <w:b w:val="false"/>
          <w:i w:val="false"/>
          <w:color w:val="000000"/>
          <w:sz w:val="28"/>
        </w:rPr>
        <w:t>
16. Срок действия конкурсной заявки
</w:t>
      </w:r>
      <w:r>
        <w:br/>
      </w:r>
      <w:r>
        <w:rPr>
          <w:rFonts w:ascii="Times New Roman"/>
          <w:b w:val="false"/>
          <w:i w:val="false"/>
          <w:color w:val="000000"/>
          <w:sz w:val="28"/>
        </w:rPr>
        <w:t>
17. Оформление и визирование конкурсной заявки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IV. Подача конкурсных заявок для участия в конкурсе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Опечатывание и маркировка конвертов с конкурсной заявкой
</w:t>
      </w:r>
      <w:r>
        <w:br/>
      </w:r>
      <w:r>
        <w:rPr>
          <w:rFonts w:ascii="Times New Roman"/>
          <w:b w:val="false"/>
          <w:i w:val="false"/>
          <w:color w:val="000000"/>
          <w:sz w:val="28"/>
        </w:rPr>
        <w:t>
19. Место и окончательный срок представления конкурсных заявок
</w:t>
      </w:r>
      <w:r>
        <w:br/>
      </w:r>
      <w:r>
        <w:rPr>
          <w:rFonts w:ascii="Times New Roman"/>
          <w:b w:val="false"/>
          <w:i w:val="false"/>
          <w:color w:val="000000"/>
          <w:sz w:val="28"/>
        </w:rPr>
        <w:t>
20. Конкурсные заявки, представленные после истечения окончательного срока представления конкурсных заявок
</w:t>
      </w:r>
      <w:r>
        <w:br/>
      </w:r>
      <w:r>
        <w:rPr>
          <w:rFonts w:ascii="Times New Roman"/>
          <w:b w:val="false"/>
          <w:i w:val="false"/>
          <w:color w:val="000000"/>
          <w:sz w:val="28"/>
        </w:rPr>
        <w:t>
21. Изменения конкурсных заявок и их отзыв
</w:t>
      </w:r>
      <w:r>
        <w:br/>
      </w:r>
      <w:r>
        <w:rPr>
          <w:rFonts w:ascii="Times New Roman"/>
          <w:b w:val="false"/>
          <w:i w:val="false"/>
          <w:color w:val="000000"/>
          <w:sz w:val="28"/>
        </w:rPr>
        <w:t>
22. Представление конкурсных заявок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 Вскрытие и оценка конкурсных заявок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Вскрытие конкурсных заявок конкурсной комиссией
</w:t>
      </w:r>
      <w:r>
        <w:br/>
      </w:r>
      <w:r>
        <w:rPr>
          <w:rFonts w:ascii="Times New Roman"/>
          <w:b w:val="false"/>
          <w:i w:val="false"/>
          <w:color w:val="000000"/>
          <w:sz w:val="28"/>
        </w:rPr>
        <w:t>
24. Предварительное изучение и рассмотрение конкурсных заявок
</w:t>
      </w:r>
      <w:r>
        <w:br/>
      </w:r>
      <w:r>
        <w:rPr>
          <w:rFonts w:ascii="Times New Roman"/>
          <w:b w:val="false"/>
          <w:i w:val="false"/>
          <w:color w:val="000000"/>
          <w:sz w:val="28"/>
        </w:rPr>
        <w:t>
25. Критерии и методы оценки соответствия потенциальных поставщиковпредъявляемым требованиям
</w:t>
      </w:r>
      <w:r>
        <w:br/>
      </w:r>
      <w:r>
        <w:rPr>
          <w:rFonts w:ascii="Times New Roman"/>
          <w:b w:val="false"/>
          <w:i w:val="false"/>
          <w:color w:val="000000"/>
          <w:sz w:val="28"/>
        </w:rPr>
        <w:t>
26. Перевод цены конкурсной заявки в единую валюту
</w:t>
      </w:r>
      <w:r>
        <w:br/>
      </w:r>
      <w:r>
        <w:rPr>
          <w:rFonts w:ascii="Times New Roman"/>
          <w:b w:val="false"/>
          <w:i w:val="false"/>
          <w:color w:val="000000"/>
          <w:sz w:val="28"/>
        </w:rPr>
        <w:t>
27. Оценка и сопоставление конкурсных заявок
</w:t>
      </w:r>
      <w:r>
        <w:br/>
      </w:r>
      <w:r>
        <w:rPr>
          <w:rFonts w:ascii="Times New Roman"/>
          <w:b w:val="false"/>
          <w:i w:val="false"/>
          <w:color w:val="000000"/>
          <w:sz w:val="28"/>
        </w:rPr>
        <w:t>
28. Условия предоставления приоритета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 Определение выигравшей конкурсной заявки 
</w:t>
      </w:r>
      <w:r>
        <w:br/>
      </w:r>
      <w:r>
        <w:rPr>
          <w:rFonts w:ascii="Times New Roman"/>
          <w:b w:val="false"/>
          <w:i w:val="false"/>
          <w:color w:val="000000"/>
          <w:sz w:val="28"/>
        </w:rPr>
        <w:t>
             и заключение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Определение выигравшей конкурсной заявки
</w:t>
      </w:r>
      <w:r>
        <w:br/>
      </w:r>
      <w:r>
        <w:rPr>
          <w:rFonts w:ascii="Times New Roman"/>
          <w:b w:val="false"/>
          <w:i w:val="false"/>
          <w:color w:val="000000"/>
          <w:sz w:val="28"/>
        </w:rPr>
        <w:t>
30. Заключение договора о государственных закупках
</w:t>
      </w:r>
      <w:r>
        <w:br/>
      </w:r>
      <w:r>
        <w:rPr>
          <w:rFonts w:ascii="Times New Roman"/>
          <w:b w:val="false"/>
          <w:i w:val="false"/>
          <w:color w:val="000000"/>
          <w:sz w:val="28"/>
        </w:rPr>
        <w:t>
31. Обеспечение исполнения договора о государственных закупках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закупаемых товаров, работ и услуг на________год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 !Наи -!Краткая ха-!Единица!Количест-!Срок поставки!Базис
</w:t>
      </w:r>
      <w:r>
        <w:br/>
      </w:r>
      <w:r>
        <w:rPr>
          <w:rFonts w:ascii="Times New Roman"/>
          <w:b w:val="false"/>
          <w:i w:val="false"/>
          <w:color w:val="000000"/>
          <w:sz w:val="28"/>
        </w:rPr>
        <w:t>
 !нование!ме-  !рактеристи-! изм.  !во единиц!товара,выпол-!поставки
</w:t>
      </w:r>
      <w:r>
        <w:br/>
      </w:r>
      <w:r>
        <w:rPr>
          <w:rFonts w:ascii="Times New Roman"/>
          <w:b w:val="false"/>
          <w:i w:val="false"/>
          <w:color w:val="000000"/>
          <w:sz w:val="28"/>
        </w:rPr>
        <w:t>
 !заказ- !нова-!ка (описа- !       !измерения!нения работ, !товара,
</w:t>
      </w:r>
      <w:r>
        <w:br/>
      </w:r>
      <w:r>
        <w:rPr>
          <w:rFonts w:ascii="Times New Roman"/>
          <w:b w:val="false"/>
          <w:i w:val="false"/>
          <w:color w:val="000000"/>
          <w:sz w:val="28"/>
        </w:rPr>
        <w:t>
 !чика   !ние  !ние) това- !       !(объем   !оказания     !выпол-
</w:t>
      </w:r>
      <w:r>
        <w:br/>
      </w:r>
      <w:r>
        <w:rPr>
          <w:rFonts w:ascii="Times New Roman"/>
          <w:b w:val="false"/>
          <w:i w:val="false"/>
          <w:color w:val="000000"/>
          <w:sz w:val="28"/>
        </w:rPr>
        <w:t>
 !       !това-!ров, работ !       !потребно-!услуг        !нения
</w:t>
      </w:r>
      <w:r>
        <w:br/>
      </w:r>
      <w:r>
        <w:rPr>
          <w:rFonts w:ascii="Times New Roman"/>
          <w:b w:val="false"/>
          <w:i w:val="false"/>
          <w:color w:val="000000"/>
          <w:sz w:val="28"/>
        </w:rPr>
        <w:t>
 !       !ров  !и услуг*   !       !сти      !             !работ,
</w:t>
      </w:r>
      <w:r>
        <w:br/>
      </w:r>
      <w:r>
        <w:rPr>
          <w:rFonts w:ascii="Times New Roman"/>
          <w:b w:val="false"/>
          <w:i w:val="false"/>
          <w:color w:val="000000"/>
          <w:sz w:val="28"/>
        </w:rPr>
        <w:t>
 !       !     !           !       !         !             !оказа-
</w:t>
      </w:r>
      <w:r>
        <w:br/>
      </w:r>
      <w:r>
        <w:rPr>
          <w:rFonts w:ascii="Times New Roman"/>
          <w:b w:val="false"/>
          <w:i w:val="false"/>
          <w:color w:val="000000"/>
          <w:sz w:val="28"/>
        </w:rPr>
        <w:t>
 !       !работ!           !       !         !             !услуг
</w:t>
      </w:r>
      <w:r>
        <w:br/>
      </w:r>
      <w:r>
        <w:rPr>
          <w:rFonts w:ascii="Times New Roman"/>
          <w:b w:val="false"/>
          <w:i w:val="false"/>
          <w:color w:val="000000"/>
          <w:sz w:val="28"/>
        </w:rPr>
        <w:t>
 !       !и ус-!           !       !         !             !
</w:t>
      </w:r>
      <w:r>
        <w:br/>
      </w:r>
      <w:r>
        <w:rPr>
          <w:rFonts w:ascii="Times New Roman"/>
          <w:b w:val="false"/>
          <w:i w:val="false"/>
          <w:color w:val="000000"/>
          <w:sz w:val="28"/>
        </w:rPr>
        <w:t>
 !       !луг  !           !       !         !             !
</w:t>
      </w:r>
      <w:r>
        <w:br/>
      </w:r>
      <w:r>
        <w:rPr>
          <w:rFonts w:ascii="Times New Roman"/>
          <w:b w:val="false"/>
          <w:i w:val="false"/>
          <w:color w:val="000000"/>
          <w:sz w:val="28"/>
        </w:rPr>
        <w:t>
 !       !     !           !       !         !             !
</w:t>
      </w:r>
      <w:r>
        <w:br/>
      </w:r>
      <w:r>
        <w:rPr>
          <w:rFonts w:ascii="Times New Roman"/>
          <w:b w:val="false"/>
          <w:i w:val="false"/>
          <w:color w:val="000000"/>
          <w:sz w:val="28"/>
        </w:rPr>
        <w:t>
--------------------------------------------------------------------
</w:t>
      </w:r>
      <w:r>
        <w:br/>
      </w:r>
      <w:r>
        <w:rPr>
          <w:rFonts w:ascii="Times New Roman"/>
          <w:b w:val="false"/>
          <w:i w:val="false"/>
          <w:color w:val="000000"/>
          <w:sz w:val="28"/>
        </w:rPr>
        <w:t>
1!  2    !  3  !     4     !    5  !    6    !       7     !     8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Полное описание и характеристика товаров, работ и услуг
</w:t>
      </w:r>
      <w:r>
        <w:br/>
      </w:r>
      <w:r>
        <w:rPr>
          <w:rFonts w:ascii="Times New Roman"/>
          <w:b w:val="false"/>
          <w:i w:val="false"/>
          <w:color w:val="000000"/>
          <w:sz w:val="28"/>
        </w:rPr>
        <w:t>
указывается в технической спецификации.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Должность, фамилия, и., о. и подпись руководителя-организатора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конкурса
</w:t>
      </w:r>
      <w:r>
        <w:br/>
      </w: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(Кому)______________________________________________________________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организатора конкурса)
</w:t>
      </w:r>
      <w:r>
        <w:br/>
      </w:r>
      <w:r>
        <w:rPr>
          <w:rFonts w:ascii="Times New Roman"/>
          <w:b w:val="false"/>
          <w:i w:val="false"/>
          <w:color w:val="000000"/>
          <w:sz w:val="28"/>
        </w:rPr>
        <w:t>
(От
</w:t>
      </w:r>
      <w:r>
        <w:br/>
      </w:r>
      <w:r>
        <w:rPr>
          <w:rFonts w:ascii="Times New Roman"/>
          <w:b w:val="false"/>
          <w:i w:val="false"/>
          <w:color w:val="000000"/>
          <w:sz w:val="28"/>
        </w:rPr>
        <w:t>
кого)_______________________________________________________________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потенциального поставщика)
</w:t>
      </w:r>
      <w:r>
        <w:br/>
      </w:r>
      <w:r>
        <w:rPr>
          <w:rFonts w:ascii="Times New Roman"/>
          <w:b w:val="false"/>
          <w:i w:val="false"/>
          <w:color w:val="000000"/>
          <w:sz w:val="28"/>
        </w:rPr>
        <w:t>
Заявка на участие в конкурсе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Рассмотрев конкурсную документацию по проведению конкурса___________________________________________________________,                    (название конкурса)
</w:t>
      </w:r>
      <w:r>
        <w:br/>
      </w:r>
      <w:r>
        <w:rPr>
          <w:rFonts w:ascii="Times New Roman"/>
          <w:b w:val="false"/>
          <w:i w:val="false"/>
          <w:color w:val="000000"/>
          <w:sz w:val="28"/>
        </w:rPr>
        <w:t>
получение которых настоящим удостоверяется, _______________________ ___________________________________________________________________
</w:t>
      </w:r>
      <w:r>
        <w:br/>
      </w:r>
      <w:r>
        <w:rPr>
          <w:rFonts w:ascii="Times New Roman"/>
          <w:b w:val="false"/>
          <w:i w:val="false"/>
          <w:color w:val="000000"/>
          <w:sz w:val="28"/>
        </w:rPr>
        <w:t>
       (наименование  потенциального поставщика)
</w:t>
      </w:r>
      <w:r>
        <w:br/>
      </w:r>
      <w:r>
        <w:rPr>
          <w:rFonts w:ascii="Times New Roman"/>
          <w:b w:val="false"/>
          <w:i w:val="false"/>
          <w:color w:val="000000"/>
          <w:sz w:val="28"/>
        </w:rPr>
        <w:t>
предлагает осуществить поставку товаров (выполнение работ, оказание услуг):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(подробное описание товаров, работ и услуг)
</w:t>
      </w:r>
      <w:r>
        <w:br/>
      </w:r>
      <w:r>
        <w:rPr>
          <w:rFonts w:ascii="Times New Roman"/>
          <w:b w:val="false"/>
          <w:i w:val="false"/>
          <w:color w:val="000000"/>
          <w:sz w:val="28"/>
        </w:rPr>
        <w:t>
в соответствии с конкурсной документацией на общую 
</w:t>
      </w:r>
      <w:r>
        <w:br/>
      </w:r>
      <w:r>
        <w:rPr>
          <w:rFonts w:ascii="Times New Roman"/>
          <w:b w:val="false"/>
          <w:i w:val="false"/>
          <w:color w:val="000000"/>
          <w:sz w:val="28"/>
        </w:rPr>
        <w:t>
сумму____________________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(цифрами и прописью)
</w:t>
      </w:r>
      <w:r>
        <w:br/>
      </w:r>
      <w:r>
        <w:rPr>
          <w:rFonts w:ascii="Times New Roman"/>
          <w:b w:val="false"/>
          <w:i w:val="false"/>
          <w:color w:val="000000"/>
          <w:sz w:val="28"/>
        </w:rPr>
        <w:t>
     Настоящая конкурсная заявка состоит из:
</w:t>
      </w:r>
      <w:r>
        <w:br/>
      </w:r>
      <w:r>
        <w:rPr>
          <w:rFonts w:ascii="Times New Roman"/>
          <w:b w:val="false"/>
          <w:i w:val="false"/>
          <w:color w:val="000000"/>
          <w:sz w:val="28"/>
        </w:rPr>
        <w:t>
</w:t>
      </w:r>
      <w:r>
        <w:br/>
      </w:r>
      <w:r>
        <w:rPr>
          <w:rFonts w:ascii="Times New Roman"/>
          <w:b w:val="false"/>
          <w:i w:val="false"/>
          <w:color w:val="000000"/>
          <w:sz w:val="28"/>
        </w:rPr>
        <w:t>
1.__________________________________________________________________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2.__________________________________________________________________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3.__________________________________________________________________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4.__________________________________________________________________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5.__________________________________________________________________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6.__________________________________________________________________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8.__________________________________________________________________     
</w:t>
      </w:r>
      <w:r>
        <w:br/>
      </w:r>
      <w:r>
        <w:rPr>
          <w:rFonts w:ascii="Times New Roman"/>
          <w:b w:val="false"/>
          <w:i w:val="false"/>
          <w:color w:val="000000"/>
          <w:sz w:val="28"/>
        </w:rPr>
        <w:t>
9.__________________________________________________________________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10._________________________________________________________________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Мы обязуемся, в случае признания нашей конкурсной заявки выигравшей, начать поставку товаров (выполнения работ, оказания услуг) в течение____________
</w:t>
      </w:r>
      <w:r>
        <w:br/>
      </w:r>
      <w:r>
        <w:rPr>
          <w:rFonts w:ascii="Times New Roman"/>
          <w:b w:val="false"/>
          <w:i w:val="false"/>
          <w:color w:val="000000"/>
          <w:sz w:val="28"/>
        </w:rPr>
        <w:t>
                                                     (прописью)
</w:t>
      </w:r>
      <w:r>
        <w:br/>
      </w:r>
      <w:r>
        <w:rPr>
          <w:rFonts w:ascii="Times New Roman"/>
          <w:b w:val="false"/>
          <w:i w:val="false"/>
          <w:color w:val="000000"/>
          <w:sz w:val="28"/>
        </w:rPr>
        <w:t>
дней и завершить поставку всех товаров (выполнить работу, оказать услугу), указанных в настоящей конкурсной заявке, в течение__________
</w:t>
      </w:r>
      <w:r>
        <w:br/>
      </w:r>
      <w:r>
        <w:rPr>
          <w:rFonts w:ascii="Times New Roman"/>
          <w:b w:val="false"/>
          <w:i w:val="false"/>
          <w:color w:val="000000"/>
          <w:sz w:val="28"/>
        </w:rPr>
        <w:t>
                                      (прописью)
</w:t>
      </w:r>
      <w:r>
        <w:br/>
      </w:r>
      <w:r>
        <w:rPr>
          <w:rFonts w:ascii="Times New Roman"/>
          <w:b w:val="false"/>
          <w:i w:val="false"/>
          <w:color w:val="000000"/>
          <w:sz w:val="28"/>
        </w:rPr>
        <w:t>
дней с момента получения от Вас уведомления о признании нашей конкурсной заявки выигравшей.
</w:t>
      </w:r>
      <w:r>
        <w:br/>
      </w:r>
      <w:r>
        <w:rPr>
          <w:rFonts w:ascii="Times New Roman"/>
          <w:b w:val="false"/>
          <w:i w:val="false"/>
          <w:color w:val="000000"/>
          <w:sz w:val="28"/>
        </w:rPr>
        <w:t>
     Мы согласны с базовыми условиями платежа, оговоренными в конкурсной документации. Предлагаем следующие альтернативные условия платежа_______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(перечисляются альтернативные условия платежа, если таковые имеются)
</w:t>
      </w:r>
      <w:r>
        <w:br/>
      </w:r>
      <w:r>
        <w:rPr>
          <w:rFonts w:ascii="Times New Roman"/>
          <w:b w:val="false"/>
          <w:i w:val="false"/>
          <w:color w:val="000000"/>
          <w:sz w:val="28"/>
        </w:rPr>
        <w:t>
и при этом предоставляем ценовую скидку в
</w:t>
      </w:r>
      <w:r>
        <w:br/>
      </w:r>
      <w:r>
        <w:rPr>
          <w:rFonts w:ascii="Times New Roman"/>
          <w:b w:val="false"/>
          <w:i w:val="false"/>
          <w:color w:val="000000"/>
          <w:sz w:val="28"/>
        </w:rPr>
        <w:t>
размере_____________________________________________________________
</w:t>
      </w:r>
      <w:r>
        <w:br/>
      </w:r>
      <w:r>
        <w:rPr>
          <w:rFonts w:ascii="Times New Roman"/>
          <w:b w:val="false"/>
          <w:i w:val="false"/>
          <w:color w:val="000000"/>
          <w:sz w:val="28"/>
        </w:rPr>
        <w:t>
             (указать в денежном выражении, прописью)
</w:t>
      </w:r>
      <w:r>
        <w:br/>
      </w:r>
      <w:r>
        <w:rPr>
          <w:rFonts w:ascii="Times New Roman"/>
          <w:b w:val="false"/>
          <w:i w:val="false"/>
          <w:color w:val="000000"/>
          <w:sz w:val="28"/>
        </w:rPr>
        <w:t>
     В случае признания нашей конкурсной заявки, мы внесем обеспечение исполнения договора* о государственных закупках на сумму, составляющую
</w:t>
      </w:r>
      <w:r>
        <w:br/>
      </w:r>
      <w:r>
        <w:rPr>
          <w:rFonts w:ascii="Times New Roman"/>
          <w:b w:val="false"/>
          <w:i w:val="false"/>
          <w:color w:val="000000"/>
          <w:sz w:val="28"/>
        </w:rPr>
        <w:t>
__________процентов от общей суммы договора.
</w:t>
      </w:r>
      <w:r>
        <w:br/>
      </w:r>
      <w:r>
        <w:rPr>
          <w:rFonts w:ascii="Times New Roman"/>
          <w:b w:val="false"/>
          <w:i w:val="false"/>
          <w:color w:val="000000"/>
          <w:sz w:val="28"/>
        </w:rPr>
        <w:t>
(прописью)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конкурсная заявка действует в течение____________дней с даты
</w:t>
      </w:r>
      <w:r>
        <w:br/>
      </w:r>
      <w:r>
        <w:rPr>
          <w:rFonts w:ascii="Times New Roman"/>
          <w:b w:val="false"/>
          <w:i w:val="false"/>
          <w:color w:val="000000"/>
          <w:sz w:val="28"/>
        </w:rPr>
        <w:t>
                                                     (прописью)
</w:t>
      </w:r>
      <w:r>
        <w:br/>
      </w:r>
      <w:r>
        <w:rPr>
          <w:rFonts w:ascii="Times New Roman"/>
          <w:b w:val="false"/>
          <w:i w:val="false"/>
          <w:color w:val="000000"/>
          <w:sz w:val="28"/>
        </w:rPr>
        <w:t>
вскрытия конкурсных заявок.
</w:t>
      </w:r>
      <w:r>
        <w:br/>
      </w:r>
      <w:r>
        <w:rPr>
          <w:rFonts w:ascii="Times New Roman"/>
          <w:b w:val="false"/>
          <w:i w:val="false"/>
          <w:color w:val="000000"/>
          <w:sz w:val="28"/>
        </w:rPr>
        <w:t>
     До момента заключения договора о государственных закупках настоящая конкурсная заявка вместе с Вашим уведомлением о признании ее выигравшей будет выполнять роль обязательного договора между 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__________________________
</w:t>
      </w:r>
      <w:r>
        <w:br/>
      </w:r>
      <w:r>
        <w:rPr>
          <w:rFonts w:ascii="Times New Roman"/>
          <w:b w:val="false"/>
          <w:i w:val="false"/>
          <w:color w:val="000000"/>
          <w:sz w:val="28"/>
        </w:rPr>
        <w:t>
       (Подпись, дата)       М.П.     (Должность, фамилия, и., 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имеющий все полномочия подписать конкурсную заявку от имени и по
</w:t>
      </w:r>
      <w:r>
        <w:br/>
      </w:r>
      <w:r>
        <w:rPr>
          <w:rFonts w:ascii="Times New Roman"/>
          <w:b w:val="false"/>
          <w:i w:val="false"/>
          <w:color w:val="000000"/>
          <w:sz w:val="28"/>
        </w:rPr>
        <w:t>
поручению__________________________________________________________ 
</w:t>
      </w:r>
      <w:r>
        <w:br/>
      </w:r>
      <w:r>
        <w:rPr>
          <w:rFonts w:ascii="Times New Roman"/>
          <w:b w:val="false"/>
          <w:i w:val="false"/>
          <w:color w:val="000000"/>
          <w:sz w:val="28"/>
        </w:rPr>
        <w:t>
           (наименование потенциального поставщика)
</w:t>
      </w:r>
      <w:r>
        <w:br/>
      </w:r>
      <w:r>
        <w:rPr>
          <w:rFonts w:ascii="Times New Roman"/>
          <w:b w:val="false"/>
          <w:i w:val="false"/>
          <w:color w:val="000000"/>
          <w:sz w:val="28"/>
        </w:rPr>
        <w:t>
</w:t>
      </w:r>
      <w:r>
        <w:br/>
      </w:r>
      <w:r>
        <w:rPr>
          <w:rFonts w:ascii="Times New Roman"/>
          <w:b w:val="false"/>
          <w:i w:val="false"/>
          <w:color w:val="000000"/>
          <w:sz w:val="28"/>
        </w:rPr>
        <w:t>
__________________________
</w:t>
      </w:r>
      <w:r>
        <w:br/>
      </w:r>
      <w:r>
        <w:rPr>
          <w:rFonts w:ascii="Times New Roman"/>
          <w:b w:val="false"/>
          <w:i w:val="false"/>
          <w:color w:val="000000"/>
          <w:sz w:val="28"/>
        </w:rPr>
        <w:t>
* указывается, если внесение обеспечения исполнения договора было
</w:t>
      </w:r>
      <w:r>
        <w:br/>
      </w:r>
      <w:r>
        <w:rPr>
          <w:rFonts w:ascii="Times New Roman"/>
          <w:b w:val="false"/>
          <w:i w:val="false"/>
          <w:color w:val="000000"/>
          <w:sz w:val="28"/>
        </w:rPr>
        <w:t>
предусмотрено в конкурсной документации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цен
</w:t>
      </w:r>
      <w:r>
        <w:br/>
      </w:r>
      <w:r>
        <w:rPr>
          <w:rFonts w:ascii="Times New Roman"/>
          <w:b w:val="false"/>
          <w:i w:val="false"/>
          <w:color w:val="000000"/>
          <w:sz w:val="28"/>
        </w:rPr>
        <w:t>
конкурсной заявки потенциального поставщика
</w:t>
      </w:r>
      <w:r>
        <w:br/>
      </w:r>
      <w:r>
        <w:rPr>
          <w:rFonts w:ascii="Times New Roman"/>
          <w:b w:val="false"/>
          <w:i w:val="false"/>
          <w:color w:val="000000"/>
          <w:sz w:val="28"/>
        </w:rPr>
        <w:t>
(наименование потенциального поставщика)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товаров, работ и услуг                                !-----------------------------------!
</w:t>
      </w:r>
      <w:r>
        <w:br/>
      </w:r>
      <w:r>
        <w:rPr>
          <w:rFonts w:ascii="Times New Roman"/>
          <w:b w:val="false"/>
          <w:i w:val="false"/>
          <w:color w:val="000000"/>
          <w:sz w:val="28"/>
        </w:rPr>
        <w:t>
                               !         !                  !      !
</w:t>
      </w:r>
      <w:r>
        <w:br/>
      </w:r>
      <w:r>
        <w:rPr>
          <w:rFonts w:ascii="Times New Roman"/>
          <w:b w:val="false"/>
          <w:i w:val="false"/>
          <w:color w:val="000000"/>
          <w:sz w:val="28"/>
        </w:rPr>
        <w:t>
--------------------------------------------------------------------
</w:t>
      </w:r>
      <w:r>
        <w:br/>
      </w:r>
      <w:r>
        <w:rPr>
          <w:rFonts w:ascii="Times New Roman"/>
          <w:b w:val="false"/>
          <w:i w:val="false"/>
          <w:color w:val="000000"/>
          <w:sz w:val="28"/>
        </w:rPr>
        <w:t>
1.Краткое описание             !         !                  !      !
</w:t>
      </w:r>
      <w:r>
        <w:br/>
      </w:r>
      <w:r>
        <w:rPr>
          <w:rFonts w:ascii="Times New Roman"/>
          <w:b w:val="false"/>
          <w:i w:val="false"/>
          <w:color w:val="000000"/>
          <w:sz w:val="28"/>
        </w:rPr>
        <w:t>
2.Страна происхождения         !         !                  !      !
</w:t>
      </w:r>
      <w:r>
        <w:br/>
      </w:r>
      <w:r>
        <w:rPr>
          <w:rFonts w:ascii="Times New Roman"/>
          <w:b w:val="false"/>
          <w:i w:val="false"/>
          <w:color w:val="000000"/>
          <w:sz w:val="28"/>
        </w:rPr>
        <w:t>
3.Единица измерения            !         !                  !      !
</w:t>
      </w:r>
      <w:r>
        <w:br/>
      </w:r>
      <w:r>
        <w:rPr>
          <w:rFonts w:ascii="Times New Roman"/>
          <w:b w:val="false"/>
          <w:i w:val="false"/>
          <w:color w:val="000000"/>
          <w:sz w:val="28"/>
        </w:rPr>
        <w:t>
4.Цена,в_____________за единицу!         !                  !      !
</w:t>
      </w:r>
      <w:r>
        <w:br/>
      </w:r>
      <w:r>
        <w:rPr>
          <w:rFonts w:ascii="Times New Roman"/>
          <w:b w:val="false"/>
          <w:i w:val="false"/>
          <w:color w:val="000000"/>
          <w:sz w:val="28"/>
        </w:rPr>
        <w:t>
на условиях___________ (пункт  !         !                  !      !
</w:t>
      </w:r>
      <w:r>
        <w:br/>
      </w:r>
      <w:r>
        <w:rPr>
          <w:rFonts w:ascii="Times New Roman"/>
          <w:b w:val="false"/>
          <w:i w:val="false"/>
          <w:color w:val="000000"/>
          <w:sz w:val="28"/>
        </w:rPr>
        <w:t>
назначения)ИНКОТЕРМС 1990      !         !                  !      !
</w:t>
      </w:r>
      <w:r>
        <w:br/>
      </w:r>
      <w:r>
        <w:rPr>
          <w:rFonts w:ascii="Times New Roman"/>
          <w:b w:val="false"/>
          <w:i w:val="false"/>
          <w:color w:val="000000"/>
          <w:sz w:val="28"/>
        </w:rPr>
        <w:t>
5.Количество (объем)           !         !                  !      !
</w:t>
      </w:r>
      <w:r>
        <w:br/>
      </w:r>
      <w:r>
        <w:rPr>
          <w:rFonts w:ascii="Times New Roman"/>
          <w:b w:val="false"/>
          <w:i w:val="false"/>
          <w:color w:val="000000"/>
          <w:sz w:val="28"/>
        </w:rPr>
        <w:t>
6.Общая цена, в_____________на !         !                  !      !
</w:t>
      </w:r>
      <w:r>
        <w:br/>
      </w:r>
      <w:r>
        <w:rPr>
          <w:rFonts w:ascii="Times New Roman"/>
          <w:b w:val="false"/>
          <w:i w:val="false"/>
          <w:color w:val="000000"/>
          <w:sz w:val="28"/>
        </w:rPr>
        <w:t>
условиях _______________(пункт !         !                  !      !
</w:t>
      </w:r>
      <w:r>
        <w:br/>
      </w:r>
      <w:r>
        <w:rPr>
          <w:rFonts w:ascii="Times New Roman"/>
          <w:b w:val="false"/>
          <w:i w:val="false"/>
          <w:color w:val="000000"/>
          <w:sz w:val="28"/>
        </w:rPr>
        <w:t>
назначения)ИНКОТЕРМС 1990      !         !                  !      !
</w:t>
      </w:r>
      <w:r>
        <w:br/>
      </w:r>
      <w:r>
        <w:rPr>
          <w:rFonts w:ascii="Times New Roman"/>
          <w:b w:val="false"/>
          <w:i w:val="false"/>
          <w:color w:val="000000"/>
          <w:sz w:val="28"/>
        </w:rPr>
        <w:t>
в том числе:                   !         !                  !      !
</w:t>
      </w:r>
      <w:r>
        <w:br/>
      </w:r>
      <w:r>
        <w:rPr>
          <w:rFonts w:ascii="Times New Roman"/>
          <w:b w:val="false"/>
          <w:i w:val="false"/>
          <w:color w:val="000000"/>
          <w:sz w:val="28"/>
        </w:rPr>
        <w:t>
6.1.Стоимость транспортировки  !         !                  !      !
</w:t>
      </w:r>
      <w:r>
        <w:br/>
      </w:r>
      <w:r>
        <w:rPr>
          <w:rFonts w:ascii="Times New Roman"/>
          <w:b w:val="false"/>
          <w:i w:val="false"/>
          <w:color w:val="000000"/>
          <w:sz w:val="28"/>
        </w:rPr>
        <w:t>
6.2.Стоимость страховки        !         !                  !      !
</w:t>
      </w:r>
      <w:r>
        <w:br/>
      </w:r>
      <w:r>
        <w:rPr>
          <w:rFonts w:ascii="Times New Roman"/>
          <w:b w:val="false"/>
          <w:i w:val="false"/>
          <w:color w:val="000000"/>
          <w:sz w:val="28"/>
        </w:rPr>
        <w:t>
6.3.Уплата таможенных пошлин   !         !                  !      !
</w:t>
      </w:r>
      <w:r>
        <w:br/>
      </w:r>
      <w:r>
        <w:rPr>
          <w:rFonts w:ascii="Times New Roman"/>
          <w:b w:val="false"/>
          <w:i w:val="false"/>
          <w:color w:val="000000"/>
          <w:sz w:val="28"/>
        </w:rPr>
        <w:t>
6.4.Уплата налога              !         !                  !      !
</w:t>
      </w:r>
      <w:r>
        <w:br/>
      </w:r>
      <w:r>
        <w:rPr>
          <w:rFonts w:ascii="Times New Roman"/>
          <w:b w:val="false"/>
          <w:i w:val="false"/>
          <w:color w:val="000000"/>
          <w:sz w:val="28"/>
        </w:rPr>
        <w:t>
6.5.Уплата налога              !         !                  !      !
</w:t>
      </w:r>
      <w:r>
        <w:br/>
      </w:r>
      <w:r>
        <w:rPr>
          <w:rFonts w:ascii="Times New Roman"/>
          <w:b w:val="false"/>
          <w:i w:val="false"/>
          <w:color w:val="000000"/>
          <w:sz w:val="28"/>
        </w:rPr>
        <w:t>
6.6.Уплата сборов              !         !                  !      !
</w:t>
      </w:r>
      <w:r>
        <w:br/>
      </w:r>
      <w:r>
        <w:rPr>
          <w:rFonts w:ascii="Times New Roman"/>
          <w:b w:val="false"/>
          <w:i w:val="false"/>
          <w:color w:val="000000"/>
          <w:sz w:val="28"/>
        </w:rPr>
        <w:t>
6.7.                           !         !                  !      !
</w:t>
      </w:r>
      <w:r>
        <w:br/>
      </w:r>
      <w:r>
        <w:rPr>
          <w:rFonts w:ascii="Times New Roman"/>
          <w:b w:val="false"/>
          <w:i w:val="false"/>
          <w:color w:val="000000"/>
          <w:sz w:val="28"/>
        </w:rPr>
        <w:t>
6.8.                           !         !                  !      !
</w:t>
      </w:r>
      <w:r>
        <w:br/>
      </w:r>
      <w:r>
        <w:rPr>
          <w:rFonts w:ascii="Times New Roman"/>
          <w:b w:val="false"/>
          <w:i w:val="false"/>
          <w:color w:val="000000"/>
          <w:sz w:val="28"/>
        </w:rPr>
        <w:t>
7.Стоимость комплектующих дета-!         !                  !      !
</w:t>
      </w:r>
      <w:r>
        <w:br/>
      </w:r>
      <w:r>
        <w:rPr>
          <w:rFonts w:ascii="Times New Roman"/>
          <w:b w:val="false"/>
          <w:i w:val="false"/>
          <w:color w:val="000000"/>
          <w:sz w:val="28"/>
        </w:rPr>
        <w:t>
лей,обязательных запасных час- !         !                  !      !
</w:t>
      </w:r>
      <w:r>
        <w:br/>
      </w:r>
      <w:r>
        <w:rPr>
          <w:rFonts w:ascii="Times New Roman"/>
          <w:b w:val="false"/>
          <w:i w:val="false"/>
          <w:color w:val="000000"/>
          <w:sz w:val="28"/>
        </w:rPr>
        <w:t>
тей и обслуживания в течение   !         !                  !      !
</w:t>
      </w:r>
      <w:r>
        <w:br/>
      </w:r>
      <w:r>
        <w:rPr>
          <w:rFonts w:ascii="Times New Roman"/>
          <w:b w:val="false"/>
          <w:i w:val="false"/>
          <w:color w:val="000000"/>
          <w:sz w:val="28"/>
        </w:rPr>
        <w:t>
начального срока эксплуатации  !         !                  !      !
</w:t>
      </w:r>
      <w:r>
        <w:br/>
      </w:r>
      <w:r>
        <w:rPr>
          <w:rFonts w:ascii="Times New Roman"/>
          <w:b w:val="false"/>
          <w:i w:val="false"/>
          <w:color w:val="000000"/>
          <w:sz w:val="28"/>
        </w:rPr>
        <w:t>
на единицу измерения           !         !                  !      !
</w:t>
      </w:r>
      <w:r>
        <w:br/>
      </w:r>
      <w:r>
        <w:rPr>
          <w:rFonts w:ascii="Times New Roman"/>
          <w:b w:val="false"/>
          <w:i w:val="false"/>
          <w:color w:val="000000"/>
          <w:sz w:val="28"/>
        </w:rPr>
        <w:t>
в том числе:                   !         !                  !      !
</w:t>
      </w:r>
      <w:r>
        <w:br/>
      </w:r>
      <w:r>
        <w:rPr>
          <w:rFonts w:ascii="Times New Roman"/>
          <w:b w:val="false"/>
          <w:i w:val="false"/>
          <w:color w:val="000000"/>
          <w:sz w:val="28"/>
        </w:rPr>
        <w:t>
7.1.                           !         !                  !      !
</w:t>
      </w:r>
      <w:r>
        <w:br/>
      </w:r>
      <w:r>
        <w:rPr>
          <w:rFonts w:ascii="Times New Roman"/>
          <w:b w:val="false"/>
          <w:i w:val="false"/>
          <w:color w:val="000000"/>
          <w:sz w:val="28"/>
        </w:rPr>
        <w:t>
7.2.                           !         !                  !      !
</w:t>
      </w:r>
      <w:r>
        <w:br/>
      </w:r>
      <w:r>
        <w:rPr>
          <w:rFonts w:ascii="Times New Roman"/>
          <w:b w:val="false"/>
          <w:i w:val="false"/>
          <w:color w:val="000000"/>
          <w:sz w:val="28"/>
        </w:rPr>
        <w:t>
8.Другие эксплуатационные      !         !                  !      !
</w:t>
      </w:r>
      <w:r>
        <w:br/>
      </w:r>
      <w:r>
        <w:rPr>
          <w:rFonts w:ascii="Times New Roman"/>
          <w:b w:val="false"/>
          <w:i w:val="false"/>
          <w:color w:val="000000"/>
          <w:sz w:val="28"/>
        </w:rPr>
        <w:t>
расходы                        !         !                  !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             ________________________
</w:t>
      </w:r>
      <w:r>
        <w:br/>
      </w:r>
      <w:r>
        <w:rPr>
          <w:rFonts w:ascii="Times New Roman"/>
          <w:b w:val="false"/>
          <w:i w:val="false"/>
          <w:color w:val="000000"/>
          <w:sz w:val="28"/>
        </w:rPr>
        <w:t>
     (Подпись)                М.П.     (Должность, фамилия, и., 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обеспечения конкурсной заявки
</w:t>
      </w:r>
      <w:r>
        <w:br/>
      </w:r>
      <w:r>
        <w:rPr>
          <w:rFonts w:ascii="Times New Roman"/>
          <w:b w:val="false"/>
          <w:i w:val="false"/>
          <w:color w:val="000000"/>
          <w:sz w:val="28"/>
        </w:rPr>
        <w:t>
(банковская гарантия)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Наименование
</w:t>
      </w:r>
      <w:r>
        <w:br/>
      </w:r>
      <w:r>
        <w:rPr>
          <w:rFonts w:ascii="Times New Roman"/>
          <w:b w:val="false"/>
          <w:i w:val="false"/>
          <w:color w:val="000000"/>
          <w:sz w:val="28"/>
        </w:rPr>
        <w:t>
банка:___________________________________________________________ 
</w:t>
      </w:r>
      <w:r>
        <w:br/>
      </w:r>
      <w:r>
        <w:rPr>
          <w:rFonts w:ascii="Times New Roman"/>
          <w:b w:val="false"/>
          <w:i w:val="false"/>
          <w:color w:val="000000"/>
          <w:sz w:val="28"/>
        </w:rPr>
        <w:t>
                           (наименование и реквизиты банка)
</w:t>
      </w:r>
      <w:r>
        <w:br/>
      </w:r>
      <w:r>
        <w:rPr>
          <w:rFonts w:ascii="Times New Roman"/>
          <w:b w:val="false"/>
          <w:i w:val="false"/>
          <w:color w:val="000000"/>
          <w:sz w:val="28"/>
        </w:rPr>
        <w:t>
Кому:___________________________________________________________
</w:t>
      </w:r>
      <w:r>
        <w:br/>
      </w:r>
      <w:r>
        <w:rPr>
          <w:rFonts w:ascii="Times New Roman"/>
          <w:b w:val="false"/>
          <w:i w:val="false"/>
          <w:color w:val="000000"/>
          <w:sz w:val="28"/>
        </w:rPr>
        <w:t>
               (наименование и реквизиты организатора конкурса)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Гарантийное обязательство N  №_______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"______"________________г.
</w:t>
      </w:r>
      <w:r>
        <w:br/>
      </w:r>
      <w:r>
        <w:rPr>
          <w:rFonts w:ascii="Times New Roman"/>
          <w:b w:val="false"/>
          <w:i w:val="false"/>
          <w:color w:val="000000"/>
          <w:sz w:val="28"/>
        </w:rPr>
        <w:t>
 (местонахождение)
</w:t>
      </w:r>
      <w:r>
        <w:br/>
      </w:r>
      <w:r>
        <w:rPr>
          <w:rFonts w:ascii="Times New Roman"/>
          <w:b w:val="false"/>
          <w:i w:val="false"/>
          <w:color w:val="000000"/>
          <w:sz w:val="28"/>
        </w:rPr>
        <w:t>
      Мы были проинформированы, что__________________________________,
</w:t>
      </w:r>
      <w:r>
        <w:br/>
      </w:r>
      <w:r>
        <w:rPr>
          <w:rFonts w:ascii="Times New Roman"/>
          <w:b w:val="false"/>
          <w:i w:val="false"/>
          <w:color w:val="000000"/>
          <w:sz w:val="28"/>
        </w:rPr>
        <w:t>
 (наименование потенциального поставщика),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"Поставщик" принимает участие в Конкурсе по закупке_______________________
</w:t>
      </w:r>
      <w:r>
        <w:br/>
      </w:r>
      <w:r>
        <w:rPr>
          <w:rFonts w:ascii="Times New Roman"/>
          <w:b w:val="false"/>
          <w:i w:val="false"/>
          <w:color w:val="000000"/>
          <w:sz w:val="28"/>
        </w:rPr>
        <w:t>
организованным_________________________________ и готов осуществить
</w:t>
      </w:r>
      <w:r>
        <w:br/>
      </w:r>
      <w:r>
        <w:rPr>
          <w:rFonts w:ascii="Times New Roman"/>
          <w:b w:val="false"/>
          <w:i w:val="false"/>
          <w:color w:val="000000"/>
          <w:sz w:val="28"/>
        </w:rPr>
        <w:t>
               (наименование организатора конкурса)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поставку (выполнить работу, оказать услугу)____________________________________________________________
</w:t>
      </w:r>
      <w:r>
        <w:br/>
      </w:r>
      <w:r>
        <w:rPr>
          <w:rFonts w:ascii="Times New Roman"/>
          <w:b w:val="false"/>
          <w:i w:val="false"/>
          <w:color w:val="000000"/>
          <w:sz w:val="28"/>
        </w:rPr>
        <w:t>
                   (наименование и объем товаров,
</w:t>
      </w:r>
      <w:r>
        <w:br/>
      </w:r>
      <w:r>
        <w:rPr>
          <w:rFonts w:ascii="Times New Roman"/>
          <w:b w:val="false"/>
          <w:i w:val="false"/>
          <w:color w:val="000000"/>
          <w:sz w:val="28"/>
        </w:rPr>
        <w:t>
___________________на общую сумму_______________________ тенге.
</w:t>
      </w:r>
      <w:r>
        <w:br/>
      </w:r>
      <w:r>
        <w:rPr>
          <w:rFonts w:ascii="Times New Roman"/>
          <w:b w:val="false"/>
          <w:i w:val="false"/>
          <w:color w:val="000000"/>
          <w:sz w:val="28"/>
        </w:rPr>
        <w:t>
работ и услуг)                     (прописью)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Конкурсной документацией от "___"_________ ____г. по проведению вышеназванного конкурса предусмотрено внесение потенциальными поставщиками обеспечения конкурсной заявки в виде банковской гарантии.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этим мы_______________настоящим берем на себя безотзывное
</w:t>
      </w:r>
      <w:r>
        <w:br/>
      </w:r>
      <w:r>
        <w:rPr>
          <w:rFonts w:ascii="Times New Roman"/>
          <w:b w:val="false"/>
          <w:i w:val="false"/>
          <w:color w:val="000000"/>
          <w:sz w:val="28"/>
        </w:rPr>
        <w:t>
                (наименование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обязательство выплатить Вам по Вашему требованию сумму, равную____________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(сумму в цифрах и прописью)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получении Вашего письменного требования на оплату, а также письменного подтверждения того, что Поставщик:
</w:t>
      </w:r>
      <w:r>
        <w:br/>
      </w:r>
      <w:r>
        <w:rPr>
          <w:rFonts w:ascii="Times New Roman"/>
          <w:b w:val="false"/>
          <w:i w:val="false"/>
          <w:color w:val="000000"/>
          <w:sz w:val="28"/>
        </w:rPr>
        <w:t>
     отозвал или изменил конкурсную заявку после истечения окончательного срока представления конкурсных заявок;
</w:t>
      </w:r>
      <w:r>
        <w:br/>
      </w:r>
      <w:r>
        <w:rPr>
          <w:rFonts w:ascii="Times New Roman"/>
          <w:b w:val="false"/>
          <w:i w:val="false"/>
          <w:color w:val="000000"/>
          <w:sz w:val="28"/>
        </w:rPr>
        <w:t>
     не подписал, в установленные сроки, договор о государственных закупках; 
</w:t>
      </w:r>
      <w:r>
        <w:br/>
      </w:r>
      <w:r>
        <w:rPr>
          <w:rFonts w:ascii="Times New Roman"/>
          <w:b w:val="false"/>
          <w:i w:val="false"/>
          <w:color w:val="000000"/>
          <w:sz w:val="28"/>
        </w:rPr>
        <w:t>
     не внес обеспечение исполнения договора о государственных закупках после подписания договора о государственных закупках в форме, объеме и на условиях, предусмотренных в конкурсной документации. 
</w:t>
      </w:r>
      <w:r>
        <w:br/>
      </w:r>
      <w:r>
        <w:rPr>
          <w:rFonts w:ascii="Times New Roman"/>
          <w:b w:val="false"/>
          <w:i w:val="false"/>
          <w:color w:val="000000"/>
          <w:sz w:val="28"/>
        </w:rPr>
        <w:t>
      Данное гарантийное обязательство вступает в силу с момента надлежащего принятия конкурсной заявки Поставщика конкурсной комиссией.
</w:t>
      </w:r>
      <w:r>
        <w:br/>
      </w:r>
      <w:r>
        <w:rPr>
          <w:rFonts w:ascii="Times New Roman"/>
          <w:b w:val="false"/>
          <w:i w:val="false"/>
          <w:color w:val="000000"/>
          <w:sz w:val="28"/>
        </w:rPr>
        <w:t>
     Данное гарантийное обязательство действует до окончательного срока действия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этого дня.
</w:t>
      </w:r>
      <w:r>
        <w:br/>
      </w:r>
      <w:r>
        <w:rPr>
          <w:rFonts w:ascii="Times New Roman"/>
          <w:b w:val="false"/>
          <w:i w:val="false"/>
          <w:color w:val="000000"/>
          <w:sz w:val="28"/>
        </w:rPr>
        <w:t>
     Все права и обязанности, возникающие в связи с настоящим гарантийным обязательством, регулируются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и печать гарантов                         Дата и адрес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обеспечения исполнения
</w:t>
      </w:r>
      <w:r>
        <w:br/>
      </w:r>
      <w:r>
        <w:rPr>
          <w:rFonts w:ascii="Times New Roman"/>
          <w:b w:val="false"/>
          <w:i w:val="false"/>
          <w:color w:val="000000"/>
          <w:sz w:val="28"/>
        </w:rPr>
        <w:t>
договора о государственных закупках
</w:t>
      </w:r>
      <w:r>
        <w:br/>
      </w:r>
      <w:r>
        <w:rPr>
          <w:rFonts w:ascii="Times New Roman"/>
          <w:b w:val="false"/>
          <w:i w:val="false"/>
          <w:color w:val="000000"/>
          <w:sz w:val="28"/>
        </w:rPr>
        <w:t>
(банковская гарантия)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банка:_____________________________________________________
</w:t>
      </w:r>
      <w:r>
        <w:br/>
      </w:r>
      <w:r>
        <w:rPr>
          <w:rFonts w:ascii="Times New Roman"/>
          <w:b w:val="false"/>
          <w:i w:val="false"/>
          <w:color w:val="000000"/>
          <w:sz w:val="28"/>
        </w:rPr>
        <w:t>
                      (наименование и реквизиты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Кому:_______________________________________________________________
</w:t>
      </w:r>
      <w:r>
        <w:br/>
      </w:r>
      <w:r>
        <w:rPr>
          <w:rFonts w:ascii="Times New Roman"/>
          <w:b w:val="false"/>
          <w:i w:val="false"/>
          <w:color w:val="000000"/>
          <w:sz w:val="28"/>
        </w:rPr>
        <w:t>
                 (наименование и реквизиты заказчика)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Гарантийное обязательство №______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"______"________ _____г.
</w:t>
      </w:r>
      <w:r>
        <w:br/>
      </w:r>
      <w:r>
        <w:rPr>
          <w:rFonts w:ascii="Times New Roman"/>
          <w:b w:val="false"/>
          <w:i w:val="false"/>
          <w:color w:val="000000"/>
          <w:sz w:val="28"/>
        </w:rPr>
        <w:t>
(местонахождение)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Принимая во внимание, что__________________________________, в 
</w:t>
      </w:r>
      <w:r>
        <w:br/>
      </w:r>
      <w:r>
        <w:rPr>
          <w:rFonts w:ascii="Times New Roman"/>
          <w:b w:val="false"/>
          <w:i w:val="false"/>
          <w:color w:val="000000"/>
          <w:sz w:val="28"/>
        </w:rPr>
        <w:t>
                                    (наименование поставщика)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дальнейшем  "Поставщик", заключил договор о государственных закупках
</w:t>
      </w:r>
      <w:r>
        <w:br/>
      </w:r>
      <w:r>
        <w:rPr>
          <w:rFonts w:ascii="Times New Roman"/>
          <w:b w:val="false"/>
          <w:i w:val="false"/>
          <w:color w:val="000000"/>
          <w:sz w:val="28"/>
        </w:rPr>
        <w:t>
№____от______г. (далее - Договор) на поставку (выполнение,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оказание)_______________________________________________________        
</w:t>
      </w:r>
      <w:r>
        <w:br/>
      </w:r>
      <w:r>
        <w:rPr>
          <w:rFonts w:ascii="Times New Roman"/>
          <w:b w:val="false"/>
          <w:i w:val="false"/>
          <w:color w:val="000000"/>
          <w:sz w:val="28"/>
        </w:rPr>
        <w:t>
                   (описание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и Вами было предусмотрено в этом Договоре, что
</w:t>
      </w:r>
      <w:r>
        <w:br/>
      </w:r>
      <w:r>
        <w:rPr>
          <w:rFonts w:ascii="Times New Roman"/>
          <w:b w:val="false"/>
          <w:i w:val="false"/>
          <w:color w:val="000000"/>
          <w:sz w:val="28"/>
        </w:rPr>
        <w:t>
товаров, работ или услуг)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Поставщик внесет обеспечение исполнения Договора в виде банковской
</w:t>
      </w:r>
      <w:r>
        <w:br/>
      </w:r>
      <w:r>
        <w:rPr>
          <w:rFonts w:ascii="Times New Roman"/>
          <w:b w:val="false"/>
          <w:i w:val="false"/>
          <w:color w:val="000000"/>
          <w:sz w:val="28"/>
        </w:rPr>
        <w:t>
гарантии на общую сумму________________тенге.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этим мы__________________________настоящим подтверждаем, что
</w:t>
      </w:r>
      <w:r>
        <w:br/>
      </w:r>
      <w:r>
        <w:rPr>
          <w:rFonts w:ascii="Times New Roman"/>
          <w:b w:val="false"/>
          <w:i w:val="false"/>
          <w:color w:val="000000"/>
          <w:sz w:val="28"/>
        </w:rPr>
        <w:t>
                 (наименование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являемся гарантом по вышеуказанному Договору и берем на себя безотзывное
</w:t>
      </w:r>
      <w:r>
        <w:br/>
      </w:r>
      <w:r>
        <w:rPr>
          <w:rFonts w:ascii="Times New Roman"/>
          <w:b w:val="false"/>
          <w:i w:val="false"/>
          <w:color w:val="000000"/>
          <w:sz w:val="28"/>
        </w:rPr>
        <w:t>
обязательство выплатить Вам по Вашему требованию сумму, равную___________________________________________________________ 
</w:t>
      </w:r>
      <w:r>
        <w:br/>
      </w:r>
      <w:r>
        <w:rPr>
          <w:rFonts w:ascii="Times New Roman"/>
          <w:b w:val="false"/>
          <w:i w:val="false"/>
          <w:color w:val="000000"/>
          <w:sz w:val="28"/>
        </w:rPr>
        <w:t>
                (сумма в цифрах и прописью)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
</w:t>
      </w:r>
      <w:r>
        <w:br/>
      </w:r>
      <w:r>
        <w:rPr>
          <w:rFonts w:ascii="Times New Roman"/>
          <w:b w:val="false"/>
          <w:i w:val="false"/>
          <w:color w:val="000000"/>
          <w:sz w:val="28"/>
        </w:rPr>
        <w:t>
      Все права и обязанности, возникающие в связи с настоящим гарантийным обязательством, регулируются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и печать гаранта               Дата и адрес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8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объявления о предстоящем конкурсе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__________________________________________________________объявляет 
</w:t>
      </w:r>
      <w:r>
        <w:br/>
      </w:r>
      <w:r>
        <w:rPr>
          <w:rFonts w:ascii="Times New Roman"/>
          <w:b w:val="false"/>
          <w:i w:val="false"/>
          <w:color w:val="000000"/>
          <w:sz w:val="28"/>
        </w:rPr>
        <w:t>
       (наименование организатора конкурса)
</w:t>
      </w:r>
      <w:r>
        <w:br/>
      </w:r>
      <w:r>
        <w:rPr>
          <w:rFonts w:ascii="Times New Roman"/>
          <w:b w:val="false"/>
          <w:i w:val="false"/>
          <w:color w:val="000000"/>
          <w:sz w:val="28"/>
        </w:rPr>
        <w:t>
о проведении конкурса по государственным закупкам следующих товаров (работ, услуг): (краткое описание товаров (работ, услуг) и их количество (объем) без указания стоимости). 
</w:t>
      </w:r>
      <w:r>
        <w:br/>
      </w:r>
      <w:r>
        <w:rPr>
          <w:rFonts w:ascii="Times New Roman"/>
          <w:b w:val="false"/>
          <w:i w:val="false"/>
          <w:color w:val="000000"/>
          <w:sz w:val="28"/>
        </w:rPr>
        <w:t>
      Товар должен быть доставлен (работы или услуги должны быть выполнены): (указать место поставки товаров, выполнения работ или услуг). 
</w:t>
      </w:r>
      <w:r>
        <w:br/>
      </w:r>
      <w:r>
        <w:rPr>
          <w:rFonts w:ascii="Times New Roman"/>
          <w:b w:val="false"/>
          <w:i w:val="false"/>
          <w:color w:val="000000"/>
          <w:sz w:val="28"/>
        </w:rPr>
        <w:t>
      Требуемый срок поставки (выполнения)_______________________ 
</w:t>
      </w:r>
      <w:r>
        <w:br/>
      </w:r>
      <w:r>
        <w:rPr>
          <w:rFonts w:ascii="Times New Roman"/>
          <w:b w:val="false"/>
          <w:i w:val="false"/>
          <w:color w:val="000000"/>
          <w:sz w:val="28"/>
        </w:rPr>
        <w:t>
      К конкурсу допускаются все потенциальные поставщики (или только отечественные потенциальные поставщики - данное ограничение указывается в случае существования в стране конкурентного рынка закупаемых товаров, работ и услуг), отвечающие квалификационным требованиям оговоренных в ст. 10 Закона Республики Казахстан "О государственных закупках". 
</w:t>
      </w:r>
      <w:r>
        <w:br/>
      </w:r>
      <w:r>
        <w:rPr>
          <w:rFonts w:ascii="Times New Roman"/>
          <w:b w:val="false"/>
          <w:i w:val="false"/>
          <w:color w:val="000000"/>
          <w:sz w:val="28"/>
        </w:rPr>
        <w:t>
      (Указать дополнительные требования к потенциальным поставщикам, если имеются). 
</w:t>
      </w:r>
      <w:r>
        <w:br/>
      </w:r>
      <w:r>
        <w:rPr>
          <w:rFonts w:ascii="Times New Roman"/>
          <w:b w:val="false"/>
          <w:i w:val="false"/>
          <w:color w:val="000000"/>
          <w:sz w:val="28"/>
        </w:rPr>
        <w:t>
     Пакет конкурсной документации можно получить в срок до "_____"_____г. включительно по  адресу______________________________________________, комната N №______с_____до_____часов. 
</w:t>
      </w:r>
      <w:r>
        <w:br/>
      </w:r>
      <w:r>
        <w:rPr>
          <w:rFonts w:ascii="Times New Roman"/>
          <w:b w:val="false"/>
          <w:i w:val="false"/>
          <w:color w:val="000000"/>
          <w:sz w:val="28"/>
        </w:rPr>
        <w:t>
      Конкурсные заявки на участие в конкурсе, запечатанные в конверты представляются потенциальными поставщиками в (указать наименование организатора конкурса) по адресу (указать полный адрес, № ком.). 
</w:t>
      </w:r>
      <w:r>
        <w:br/>
      </w:r>
      <w:r>
        <w:rPr>
          <w:rFonts w:ascii="Times New Roman"/>
          <w:b w:val="false"/>
          <w:i w:val="false"/>
          <w:color w:val="000000"/>
          <w:sz w:val="28"/>
        </w:rPr>
        <w:t>
      Окончательный срок представления конкурсных заявок до (указать время и дату). 
</w:t>
      </w:r>
      <w:r>
        <w:br/>
      </w:r>
      <w:r>
        <w:rPr>
          <w:rFonts w:ascii="Times New Roman"/>
          <w:b w:val="false"/>
          <w:i w:val="false"/>
          <w:color w:val="000000"/>
          <w:sz w:val="28"/>
        </w:rPr>
        <w:t>
       Конверты с конкурсными заявками будут вскрываться в присутствии всех прибывших потенциальных поставщиков, представивших конкурсные заявки в (указать время и дату) по следующему адресу:(указать полный адрес, № ком). 
</w:t>
      </w:r>
      <w:r>
        <w:br/>
      </w:r>
      <w:r>
        <w:rPr>
          <w:rFonts w:ascii="Times New Roman"/>
          <w:b w:val="false"/>
          <w:i w:val="false"/>
          <w:color w:val="000000"/>
          <w:sz w:val="28"/>
        </w:rPr>
        <w:t>
      Дополнительную информацию и справку можно получить по телефону: (указать код города и номер телефона).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9 внесены изменения - постановлением Правительства РК от 8 сентября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Протокол вскрытия конвертов с конкурсными заявками,
</w:t>
      </w:r>
      <w:r>
        <w:br/>
      </w:r>
      <w:r>
        <w:rPr>
          <w:rFonts w:ascii="Times New Roman"/>
          <w:b w:val="false"/>
          <w:i w:val="false"/>
          <w:color w:val="000000"/>
          <w:sz w:val="28"/>
        </w:rPr>
        <w:t>
представленными потенциальными поставщиками для участия
</w:t>
      </w:r>
      <w:r>
        <w:br/>
      </w:r>
      <w:r>
        <w:rPr>
          <w:rFonts w:ascii="Times New Roman"/>
          <w:b w:val="false"/>
          <w:i w:val="false"/>
          <w:color w:val="000000"/>
          <w:sz w:val="28"/>
        </w:rPr>
        <w:t>
в конкурсе по закупке (название конкурса)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(место вскрытия) (дата)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Конкурсная комиссия в составе:(фамилия, имя, отчество, должность членов конкурсной комиссии, дата, время и место вскрытия конкурсных заявок) произвел процедуру вскрытия конкурсных заявок. 
</w:t>
      </w:r>
      <w:r>
        <w:br/>
      </w:r>
      <w:r>
        <w:rPr>
          <w:rFonts w:ascii="Times New Roman"/>
          <w:b w:val="false"/>
          <w:i w:val="false"/>
          <w:color w:val="000000"/>
          <w:sz w:val="28"/>
        </w:rPr>
        <w:t>
      Конкурсная документация предоставлена следующим потенциальным поставщикам:(наименование, адрес всех потенциальных поставщиков, которым предоставлена конкурсная документация). 
</w:t>
      </w:r>
      <w:r>
        <w:br/>
      </w:r>
      <w:r>
        <w:rPr>
          <w:rFonts w:ascii="Times New Roman"/>
          <w:b w:val="false"/>
          <w:i w:val="false"/>
          <w:color w:val="000000"/>
          <w:sz w:val="28"/>
        </w:rPr>
        <w:t>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 ______________________________________________________________ 
</w:t>
      </w:r>
      <w:r>
        <w:br/>
      </w:r>
      <w:r>
        <w:rPr>
          <w:rFonts w:ascii="Times New Roman"/>
          <w:b w:val="false"/>
          <w:i w:val="false"/>
          <w:color w:val="000000"/>
          <w:sz w:val="28"/>
        </w:rP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 вскрыты и они содержат:(цена, основные условия каждой конкурсной заявки, информация о наличии или отсутствии документов, составляющих конкурсную заявку, об отзыве и изменении конкурсных заявок и другая информация, объявленная при вскрытии конкурсных заявок), которые оглашены всем присутствующим при вскрытии конкурсных заявок. 
</w:t>
      </w:r>
      <w:r>
        <w:br/>
      </w:r>
      <w:r>
        <w:rPr>
          <w:rFonts w:ascii="Times New Roman"/>
          <w:b w:val="false"/>
          <w:i w:val="false"/>
          <w:color w:val="000000"/>
          <w:sz w:val="28"/>
        </w:rPr>
        <w:t>
      При вскрытии конкурсных заявок присутствовали следующие потенциальные поставщики: (наименование, адрес всех потенциальных поставщиков, присутствующих при вскрытии конкурсных заявок и фамилия, имя и отчество их уполномоченных представителей).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 о. и подписи членов конкурсной комиссии.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об итогах конкурса по закупке
</w:t>
      </w:r>
      <w:r>
        <w:br/>
      </w:r>
      <w:r>
        <w:rPr>
          <w:rFonts w:ascii="Times New Roman"/>
          <w:b w:val="false"/>
          <w:i w:val="false"/>
          <w:color w:val="000000"/>
          <w:sz w:val="28"/>
        </w:rPr>
        <w:t>
                            (название конкурса)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(Местонахождение и дата проведения конкурса)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Конкурсная комиссия в составе (перечислить состав Конкурсной комиссии) провела (открытый, закрытый, с использованием двухэтапных процедур) конкурс по государственным закупкам (кратко описать закупаемые товары, работы, услуги). 
</w:t>
      </w:r>
      <w:r>
        <w:br/>
      </w:r>
      <w:r>
        <w:rPr>
          <w:rFonts w:ascii="Times New Roman"/>
          <w:b w:val="false"/>
          <w:i w:val="false"/>
          <w:color w:val="000000"/>
          <w:sz w:val="28"/>
        </w:rPr>
        <w:t>
      2. Сумма, выделенная для закупки (указать сумму), тенге. 
</w:t>
      </w:r>
      <w:r>
        <w:br/>
      </w:r>
      <w:r>
        <w:rPr>
          <w:rFonts w:ascii="Times New Roman"/>
          <w:b w:val="false"/>
          <w:i w:val="false"/>
          <w:color w:val="000000"/>
          <w:sz w:val="28"/>
        </w:rPr>
        <w:t>
      3. Конкурсную документацию приобрели (перечислить наименования и места нахождения всех потенциальных поставщиков, выкупивших конкурсную документацию, дата приобретения). 
</w:t>
      </w:r>
      <w:r>
        <w:br/>
      </w:r>
      <w:r>
        <w:rPr>
          <w:rFonts w:ascii="Times New Roman"/>
          <w:b w:val="false"/>
          <w:i w:val="false"/>
          <w:color w:val="000000"/>
          <w:sz w:val="28"/>
        </w:rPr>
        <w:t>
      4. От потенциальных поставщиков поступили запросы о разъяснении конкурсной документации (изложить содержание таких запросов, если имели место) и на них были даны следующие разъяснения (изложить обобщенное содержание ответов на запросы). 
</w:t>
      </w:r>
      <w:r>
        <w:br/>
      </w:r>
      <w:r>
        <w:rPr>
          <w:rFonts w:ascii="Times New Roman"/>
          <w:b w:val="false"/>
          <w:i w:val="false"/>
          <w:color w:val="000000"/>
          <w:sz w:val="28"/>
        </w:rPr>
        <w:t>
      5. (обобщенное изложение изменений и дополнений конкурсной документации, если были внесены изменения и дополнения). 
</w:t>
      </w:r>
      <w:r>
        <w:br/>
      </w:r>
      <w:r>
        <w:rPr>
          <w:rFonts w:ascii="Times New Roman"/>
          <w:b w:val="false"/>
          <w:i w:val="false"/>
          <w:color w:val="000000"/>
          <w:sz w:val="28"/>
        </w:rPr>
        <w:t>
      6. Конкурсную заявку на участие в конкурсе представили следующие потенциальные поставщики (перечислить наименования и места нахождения всех потенциальных поставщиков, представивших конкурсную заявку, дата представления). 
</w:t>
      </w:r>
      <w:r>
        <w:br/>
      </w:r>
      <w:r>
        <w:rPr>
          <w:rFonts w:ascii="Times New Roman"/>
          <w:b w:val="false"/>
          <w:i w:val="false"/>
          <w:color w:val="000000"/>
          <w:sz w:val="28"/>
        </w:rPr>
        <w:t>
      7. Следующие конкурсные заявки были отклонены (дать информацию об отклоненных конкурсных заявках, основания для их отклонения). 
</w:t>
      </w:r>
      <w:r>
        <w:br/>
      </w:r>
      <w:r>
        <w:rPr>
          <w:rFonts w:ascii="Times New Roman"/>
          <w:b w:val="false"/>
          <w:i w:val="false"/>
          <w:color w:val="000000"/>
          <w:sz w:val="28"/>
        </w:rPr>
        <w:t>
      8. (изложить информацию о квалификационных данных потенциальных поставщиков). 
</w:t>
      </w:r>
      <w:r>
        <w:br/>
      </w:r>
      <w:r>
        <w:rPr>
          <w:rFonts w:ascii="Times New Roman"/>
          <w:b w:val="false"/>
          <w:i w:val="false"/>
          <w:color w:val="000000"/>
          <w:sz w:val="28"/>
        </w:rPr>
        <w:t>
      9. Потенциальные поставщики представили следующие предложения по (поставке товаров, выполнению работ, оказанию услуг):(указать цену и краткое изложение других основных условий каждой конкурсной заявки). 
</w:t>
      </w:r>
      <w:r>
        <w:br/>
      </w:r>
      <w:r>
        <w:rPr>
          <w:rFonts w:ascii="Times New Roman"/>
          <w:b w:val="false"/>
          <w:i w:val="false"/>
          <w:color w:val="000000"/>
          <w:sz w:val="28"/>
        </w:rPr>
        <w:t>
      10. Конкурсная комиссия при рассмотрении представленных конкурсных заявок исходила из следующих критериев оценки и сопоставления конкурсных заявок:(перечислить критерии оценки и сопоставления конкурсных заявок). 
</w:t>
      </w:r>
      <w:r>
        <w:br/>
      </w:r>
      <w:r>
        <w:rPr>
          <w:rFonts w:ascii="Times New Roman"/>
          <w:b w:val="false"/>
          <w:i w:val="false"/>
          <w:color w:val="000000"/>
          <w:sz w:val="28"/>
        </w:rPr>
        <w:t>
      11. Конкурсная комиссия по результатам оценки и сопоставления конкурсных заявок решила: 
</w:t>
      </w:r>
      <w:r>
        <w:br/>
      </w:r>
      <w:r>
        <w:rPr>
          <w:rFonts w:ascii="Times New Roman"/>
          <w:b w:val="false"/>
          <w:i w:val="false"/>
          <w:color w:val="000000"/>
          <w:sz w:val="28"/>
        </w:rPr>
        <w:t>
      1) Признать выигравшей конкурс конкурсную заявку (указать наименование и местонахождение потенциального поставщика, представившего данную конкурсную заявку). (Если при рассмотрении, оценке и сопоставлении конкурсных заявок все конкурсные заявки были отклонены, указать соответствующую причину). 
</w:t>
      </w:r>
      <w:r>
        <w:br/>
      </w:r>
      <w:r>
        <w:rPr>
          <w:rFonts w:ascii="Times New Roman"/>
          <w:b w:val="false"/>
          <w:i w:val="false"/>
          <w:color w:val="000000"/>
          <w:sz w:val="28"/>
        </w:rPr>
        <w:t>
      2) Заказчику (заказчикам) (перечислить наименование и местонахождение каждого заказчика) в срок до_________ __года заключить договор о государственных закупках с (указать наименование потенциального поставщика, представившего выигравшую конкурсную заявку).
</w:t>
      </w:r>
      <w:r>
        <w:br/>
      </w:r>
      <w:r>
        <w:rPr>
          <w:rFonts w:ascii="Times New Roman"/>
          <w:b w:val="false"/>
          <w:i w:val="false"/>
          <w:color w:val="000000"/>
          <w:sz w:val="28"/>
        </w:rPr>
        <w:t>
     3) Организатору конкурса (указать наименование организатора конкурса):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направить в _______________________копии данного протокола 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договора (договоров) о государственных закупках для обеспечения выделения бюджетных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опубликовать в средствах массовой информации итоги проведенного конкурса.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Председателя и членов Конкурсной комиссии и потенциального поставщика, чья конкурсная заявка признана выигравшей.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уведомления о проведении конкурса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Кому____________________________________________________________
</w:t>
      </w:r>
      <w:r>
        <w:br/>
      </w:r>
      <w:r>
        <w:rPr>
          <w:rFonts w:ascii="Times New Roman"/>
          <w:b w:val="false"/>
          <w:i w:val="false"/>
          <w:color w:val="000000"/>
          <w:sz w:val="28"/>
        </w:rPr>
        <w:t>
                    (наименование потенциального поставщика)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__________________________________________________________уведомляет
</w:t>
      </w:r>
      <w:r>
        <w:br/>
      </w:r>
      <w:r>
        <w:rPr>
          <w:rFonts w:ascii="Times New Roman"/>
          <w:b w:val="false"/>
          <w:i w:val="false"/>
          <w:color w:val="000000"/>
          <w:sz w:val="28"/>
        </w:rPr>
        <w:t>
              (наименование организатора конкурса)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Вас о проведении конкурса по государственным закупкам следующих товаров (работ, услуг): (краткое описание товаров (работ, услуг) и их количество (объем) и приглашает Вас принять в нем участие. 
</w:t>
      </w:r>
      <w:r>
        <w:br/>
      </w:r>
      <w:r>
        <w:rPr>
          <w:rFonts w:ascii="Times New Roman"/>
          <w:b w:val="false"/>
          <w:i w:val="false"/>
          <w:color w:val="000000"/>
          <w:sz w:val="28"/>
        </w:rPr>
        <w:t>
      Товар должен быть доставлен (работы или услуги должны быть выполнены): (указать место поставки товаров, выполнения работ или услуг). 
</w:t>
      </w:r>
      <w:r>
        <w:br/>
      </w:r>
      <w:r>
        <w:rPr>
          <w:rFonts w:ascii="Times New Roman"/>
          <w:b w:val="false"/>
          <w:i w:val="false"/>
          <w:color w:val="000000"/>
          <w:sz w:val="28"/>
        </w:rPr>
        <w:t>
      Требуемый срок поставки (выполнения)___________________ 
</w:t>
      </w:r>
      <w:r>
        <w:br/>
      </w:r>
      <w:r>
        <w:rPr>
          <w:rFonts w:ascii="Times New Roman"/>
          <w:b w:val="false"/>
          <w:i w:val="false"/>
          <w:color w:val="000000"/>
          <w:sz w:val="28"/>
        </w:rPr>
        <w:t>
      К конкурсу допускаются все потенциальные поставщики (или только отечественные потенциальные поставщики - данное ограничение указывается в случае существования в стране конкурентного рынка закупаемых товаров, работ и услуг), отвечающие квалификационным требованиям, оговоренным в ст. 10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государственных закупках". 
</w:t>
      </w:r>
      <w:r>
        <w:br/>
      </w:r>
      <w:r>
        <w:rPr>
          <w:rFonts w:ascii="Times New Roman"/>
          <w:b w:val="false"/>
          <w:i w:val="false"/>
          <w:color w:val="000000"/>
          <w:sz w:val="28"/>
        </w:rPr>
        <w:t>
      (Указать дополнительные требования к потенциальным поставщикам, если имеются). 
</w:t>
      </w:r>
      <w:r>
        <w:br/>
      </w:r>
      <w:r>
        <w:rPr>
          <w:rFonts w:ascii="Times New Roman"/>
          <w:b w:val="false"/>
          <w:i w:val="false"/>
          <w:color w:val="000000"/>
          <w:sz w:val="28"/>
        </w:rPr>
        <w:t>
      Пакет конкурсной документации можно приобрести в срок до "___"______ _____г. включительно по адресу_______________________, комната N№________ с______до____ часов. 
</w:t>
      </w:r>
      <w:r>
        <w:br/>
      </w:r>
      <w:r>
        <w:rPr>
          <w:rFonts w:ascii="Times New Roman"/>
          <w:b w:val="false"/>
          <w:i w:val="false"/>
          <w:color w:val="000000"/>
          <w:sz w:val="28"/>
        </w:rPr>
        <w:t>
      Стоимость пакета конкурсной документации составляет__________тенге. (убрать данный абзац, если оплата не предусмотрена) 
</w:t>
      </w:r>
      <w:r>
        <w:br/>
      </w:r>
      <w:r>
        <w:rPr>
          <w:rFonts w:ascii="Times New Roman"/>
          <w:b w:val="false"/>
          <w:i w:val="false"/>
          <w:color w:val="000000"/>
          <w:sz w:val="28"/>
        </w:rPr>
        <w:t>
      Конкурсные заявки на участие в конкурсе, запечатанные в конверты представляются потенциальными поставщиками в (указать наименование организатора конкурса) по адресу (указать полный адрес, № ком.). 
</w:t>
      </w:r>
      <w:r>
        <w:br/>
      </w:r>
      <w:r>
        <w:rPr>
          <w:rFonts w:ascii="Times New Roman"/>
          <w:b w:val="false"/>
          <w:i w:val="false"/>
          <w:color w:val="000000"/>
          <w:sz w:val="28"/>
        </w:rPr>
        <w:t>
      Окончательный срок представления конкурсных заявок до (указать время и дату).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Конверты с конкурсными заявками будут вскрываться в присутствии всех прибывших потенциальных поставщиков, представивших конкурсные заявки в (указать время и дату) по следующему адресу:(указать полный адрес, № ком.).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Дополнительную информацию и справку можно получить по телефону: (указать номер телефона).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протокола закупок
</w:t>
      </w:r>
      <w:r>
        <w:br/>
      </w:r>
      <w:r>
        <w:rPr>
          <w:rFonts w:ascii="Times New Roman"/>
          <w:b w:val="false"/>
          <w:i w:val="false"/>
          <w:color w:val="000000"/>
          <w:sz w:val="28"/>
        </w:rPr>
        <w:t>
(составляется при осуществлении государственных закупок
</w:t>
      </w:r>
      <w:r>
        <w:br/>
      </w:r>
      <w:r>
        <w:rPr>
          <w:rFonts w:ascii="Times New Roman"/>
          <w:b w:val="false"/>
          <w:i w:val="false"/>
          <w:color w:val="000000"/>
          <w:sz w:val="28"/>
        </w:rPr>
        <w:t>
товаров, работ и услуг из одного источника)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(Местонахождение и дата заседания Заказчика)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осуществления государственных закупок (указать наименование товара, вид работ, услуг) Заказчик - (наименование заказчика) по согласованию с уполномоченным органом - (наименование уполномоченного органа) решил: 
</w:t>
      </w:r>
      <w:r>
        <w:br/>
      </w:r>
      <w:r>
        <w:rPr>
          <w:rFonts w:ascii="Times New Roman"/>
          <w:b w:val="false"/>
          <w:i w:val="false"/>
          <w:color w:val="000000"/>
          <w:sz w:val="28"/>
        </w:rPr>
        <w:t>
      1. Применить способ государственных закупок из одного источника в связи (изложить обоснование применения способа государственных закупок из одного источника).     
</w:t>
      </w:r>
      <w:r>
        <w:br/>
      </w:r>
      <w:r>
        <w:rPr>
          <w:rFonts w:ascii="Times New Roman"/>
          <w:b w:val="false"/>
          <w:i w:val="false"/>
          <w:color w:val="000000"/>
          <w:sz w:val="28"/>
        </w:rPr>
        <w:t>
      2. Заключить договор о государственных закупках (кратко описать закупаемые товары, работы, услуги) на общую сумму (указать цену договора о государственных закупках) с (указать наименование и место нахождения поставщика, с которым заключается договор о государственных закупках).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фамилия, и., о. руководителя и реквизиты Заказчика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фамилия, и., о. руководителя и реквизиты поставщика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