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bacf" w14:textId="0dab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транспортного контроля Министерства транспорта, коммуникаций и туризма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1998 года N 1322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контрольно-надзорных функций в системе транспортно-коммуникационного комплекса страны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Государственную авиационную инспекцию Республики Казахстан по надзору за безопасностью полетов воздушных судов гражданской авиации и экспериментальной авиации (Госавианадзор), Главную инспекцию безопасности судоходства и мореплавания, Верхне-Иртышскую бассейновую инспекцию безопасности судоходства, Морской и Речной Регистр Республики Казахстан при Министерстве транспорта и коммуникаций Республики Казахстан, Транспортную инспекцию Республики Казахстан Министерства транспорта Республики Казахстан, Республиканскую государственную инспекцию электросвязи, Республиканское государственное казенное предприятие "Бюро по распределению и использованию радиочастотного спектра Республики Казахстан" путем их слияния в Комитет транспортного контроля Министерства транспорта, коммуникаций и туризма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8 сентября 1999 г. N 1334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P991334_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3. Утвердить изменения и дополнения в некоторые решения Правительства Республики Казахстан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Кабинета Министров Республики Казахстан от 5 апреля 1993 года N 257 "Об утверждении Положения о Транспортной инспекции Республики Казахстан Министерства транспорта Республики Казахстан" (САПП Республики Казахстан, 1993 г., N 10, ст. 125);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9 июля 1998 года N 651 "О реализации Указа Президента Республики Казахстан от 27 апреля 1998 года N 3928" (САПП Республики Казахстан, 1998 г., N 22, ст. 190);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второй пункта 1 постановления Правительства Республики Казахстан от 21 января 1998 года N 31 "О Государственной авиационной инспекции Республики Казахстан по надзору за безопасностью полетов воздушных судов гражданской и экспериментальной авиации (Госавианадзор) и Государственном авиационном регистре Республики Казахстан (Госавиарегистр)" (САПП Республики Казахстан, 1998 г., N 1,ст.9).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 1 января 1999 года и подлежит опубликованию.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23 декабря 1998 года № 1322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Изменения и дополнения в некоторые решения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Кабинета Министров Республики Казахстан от 9 октября 1992 года N 851 "0б утверждении Положения о порядке приобретения,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 (САПП Республики Казахстан, 1992 г., N 39, ст.588):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приобретения,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"Государственной инспекции электросвязи Министерства связи Республики Казахстан", "Государственной инспекцией электросвязи Министерства связи Республики Казахстан" заменить словами "Комитет транспортного контроля Министерства транспорта и коммуникаций Республики Казахстан", "Комитетом транспортного контроля Министерства транспорта и коммуникаций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14,15,16,17,18,19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- постановлением Правительства РК от 21 мая 2002 г. N 543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P020543_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6 утратил силу - постановлением Правительства РК от 29 сентября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998 </w:t>
      </w:r>
      <w:r>
        <w:rPr>
          <w:rFonts w:ascii="Times New Roman"/>
          <w:b w:val="false"/>
          <w:i w:val="false"/>
          <w:color w:val="ff0000"/>
          <w:sz w:val="28"/>
        </w:rPr>
        <w:t xml:space="preserve"> 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7 утратил силу - постановлением Правительства РК от 13 сентября 1999 г. N 1387 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P991387_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8,9 утратили силу - постановлением Правительства РК от 21 сентября 1999 г. N 1433 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P991433_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постановление Правительства Республики Казахстан от 9 июля 1998 года N 652 "О порядке использования радиочастотного спектра для государственных нужд":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"Республиканскую государственную инспекцию электросвязи" заменить словами "Комитет транспортного контроля". (Не для печати).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