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377" w14:textId="a68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1999 года № 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истечением срока временного вывоза металлического бериллия, оформленного в соответствии с Кредитным контрактом от 24 ноября 1995 года № КR\95-1156, заключенным между акционерным обществом "Ульбинский металлургический завод" и компанией "Scanburg AB" (Швеция)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торговли, Министерству юстиции Республики Казахстан совместно с другими заинтересованными государственными органами и организациями в недельный срок представить в Правительство Республики Казахстан предложения по персональному составу Правительственной комиссии, создаваемой для проведения комплексной проверки деятельности акционерного общества "Ульбинский металлургический завод" и экспертизой контрактов, заключенных акционерным обществом "Ульбинский металлургический завод" с фирмами "Scanburg AB" (Швеция) и "Баргаль" (Израиль).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продлить срок временного вывоза металлического бериллия, вывезенного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Швецию в соответствии с Кредитным договором от 24 ноября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КR\95-1156, до 1 июля 1999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 оформлении предприятием очередной грузовой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указанную продукцию таможенные сборы осуществить в размере 0,1 процента.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