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cb0" w14:textId="ad5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№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1999 года № 177.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25 февраля 1999 года № 177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 и создания конкурентной среды, недопущения занижения импортных цен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ноября 1996 года №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№ 46, ст. 450)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"10. Установить, что пересмотр и утверждение ставок таможенных пошлин на ввозимые товары производится два раза в год. Заявки на пересмотр ставок таможенных пошлин на ввозимые товары направляются в Министерство энергетики, индустрии и торговли по установленной форме (приложение 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тексте слова "ЭКЮ" заменить словами "ЕВРО";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"020210000   Туши и полутуши крупного рогатого скота,    5, но не менее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мороженые                                   0,05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020220       Мясо крупного рогатого скота, мороженое,    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прочие отруба, необваленные                 0,05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020230       Мясо крупного рогатого скота, мороженое,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обваленное                                  0,05 ЭКЮ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"020210000   Туши и полутуши крупного рогатого скота,    15, но не менее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мороженые                                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020220       Мясо крупного рогатого скота, мороженое, 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прочие отруба, необваленные              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020230       Мясо крупного рогатого скота, мороженое,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обваленное                                  0,2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"020321      Свинина мороженая, туши и полутуши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020322       Свинина мороженая, окорока, лопатки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(передние окорока) и отруба из них,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необваленные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020329       Свинина мороженая, прочая                           5        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"0205        Мясо лошадей (конина), ослов, мулов,        15, но не менее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охлажденное или мороженое                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  Пищевые субпродукты крупного рогатого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скота, свиней, коз, лошадей, ослов, мулов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или лошаков, свежие, охлажденные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мороженые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                                                       ";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36 790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 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      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"020713910,  Пищевые субпродукты домашней птицы,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 или мороженые                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020713990,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020714910,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020714990,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020726910,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020726990,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020727910,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020727990,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020735910,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020735990,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020736810,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020736850,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020736890,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020736900        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0208         Прочие мясо и пищевые субпродукты,          15, но не менее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свежие, охлажденные или мороженые        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0209         Свиной жир, отделенный от тощего мяса и     15, но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жир домашней птицы, не вытопленные или не   0,15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извлеченные другим способом, свежие,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охлажденные, мороженые, соленые,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рассоле, сушеные или копченые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 (кроме  Мясо и пищевые субпродукты,              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021090310-   соленые, в рассоле, сушеные или копченые;   0,4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021090900)   пищевая мука из мяса или мясных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субпродуктов                                                 ";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"090210000,  Чай ароматизированный или                   10,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090230000    неароматизированный, в упаковках, массой    0,1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нетто не более 3 кг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"090210000,  Чай ароматизированный или             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090230000    неароматизированный, в упаковках, массой    0,2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нетто не более 3 кг                                          ";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Крупа рисовая*                                    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110314000     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"1107        Солод, поджаренный или неподжаренный              25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"160250,     Готовые или консервированные продукты из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160290720-   мяса крупного рогатого скота, баранины или  0,4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160290780    козлятины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160210000 Гомогенизированные готовые продукты из     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мяса, мясных субпродуктов или крови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детского питания в упаковке до 250 г*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"1602        Готовые или консервированные продукты из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мяса, мясных субпродуктов или крови прочие  0,45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160210000 Гомогенизированные готовые продукты из   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мяса, мясных субпродуктов или крови для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детского питания в упаковке до 250 г*                 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"170199100   Сахар белый                               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0,07 ЭКЮ за 1 кг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"170199100,  Сахар белый                         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170199900                                                0,12 ЕВРО за 1 кг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"210690100   Сыры плавленые                                       15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"210690100   Сыры плавленые                    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0,3 ЕВРО за 1 кг";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"2201        Воды, включая натуральные или искусственные          20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минеральные, газированные, без добавления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сахара или других подслащивающих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ароматических веществ; лед и снег                             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"2201        Воды, включая натуральные или искусственные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минеральные, газированные, без добавления     0,25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сахара или других подслащивающих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ароматических веществ; лед и снег                     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"2403 10     Курительный табак, содержащий или не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содержащий заменители табака в любой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пропорции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"240391000   "гомогенизированный" или         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"восстановленный" табак                                      ";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"284910000   Карбид кальция                                      5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"284910000   Карбид кальция                                      15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          Органические химические соединения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"291814000   Лимонная кислота                            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0,05 ЕВРО за 1 кг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Пленки из полимеров винилхлорида                    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392041110    жесткие, непластифицированные,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толщиной не более 1 мм*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Пленка из полиэтилентерефталата           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392062100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        Изделия из пластмасс, прочие                25,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0,6 ЭКЮ за 1 кг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Крепежные изделия и фурнитура для мебели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392630000      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Фильтрэлементы (включая мембраны для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392690990    гемодиализа) для 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промышленности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Фильтр специальной очистки для  магнитного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392690990    лака                                                  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"4012        Шины (покрышки) пневматические резиновые,           30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восстановленные или использованные; шины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сплошные или полупневматические,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взаимозаменяемые шинные протекторы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ободные ленты, резиновые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"4012        Шины (покрышки) пневматические резиновые,   30,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восстановленные или использованные; шины    15 ЕВРО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сплошные или полупневматические,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взаимозаменяемые шинные протекторы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ободные ленты, резиновые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          Бумага и картон; изделия из бумажной массы,         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бумаги или картона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"480620000   Бумага жиронепроницаемая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480640900    Прочая лощеная прозрачная или                      15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полупрозрачная бумага в рулонах или листах            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"540210100  Нити высокопрочные из арамидов                      20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"540210100   Нити высокопрочные из арамидов       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"65          Головные уборы и их части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"650610100   Защитные головные уборы из пластика                 20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          Стекло и изделия из него          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7009     Зеркала стеклянные, в рамках и без рам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для мебели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Шипы противоскольжения           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731700900      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7318     Винты, болты, гайки, глухари, ввертные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крюки, заклепки, шпонки, шплинты, шайбы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(включая пружинящие) и аналогичные изделия,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 черных металлов для мебели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       Изделия столовые                                    10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"83          Прочие изделия из недрагоценных металлов            25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"830130000   Замки, предназначенные для установки в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мебели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830210,   Шарниры, ролики, используемые для мебели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830220                                                                     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  Крепежная арматура, фурнитура и аналогичные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830242900,   детали, применяемые в мебели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830249900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          Реакторы ядерные, котлы, оборудование и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механические устройства; их части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 Двигатели для промышленной сборки: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840733100    тракторов с управлением рядом идущим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водителем субпозиции 870110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841370210,   Насосы центробежные погружные             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841370290,   одноступенчатые, многоступенчатые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841370910,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841370990     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842211       Бытовые посудомоечные машины                        10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"8423        Оборудование для взвешивания товаров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(кроме весов, чувствительностью 0,05 гр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выше), включая весы, оборудованные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устройствами для подсчета и контроля массы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товаров, разновесы для весов всех типов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"842410      Огнетушители заряженные или незаряженные             5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"843230190   Сеялки прочие                                        5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"8450        Бытовые стиральные машины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845090)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845210       Швейные машины бытовые                               10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"845811200   Станки токарные металлорежущие многоцелевые          20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"8471        Вычислительные машины и их блоки; магнитные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       или оптические считывающие устройства,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847150-      машины для переноса данных на носители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847190)      информации в кодированной форме и машины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обработки подобной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848110990    Регуляторы сжиженных газов (типа РДСГ-1,2),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предназначенные для автоматического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поддерживания в заданных пределах давления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паров газов, отбираемых из баллонов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объемом 5 л, 12 л, 27 л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848110990    Клапаны (типа КБ-8,5), применяемые в качестве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запорного устройства на баллонах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вместимостью 5 л, 12 л, 27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848250000-   Подшипники  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848280000                                                                  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"850710      Аккумуляторы свинцовые, используемые для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запуска поршневых двигателей                3,3 ЭКЮ за 1 шт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       Электробытовые приборы                               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8510, 8516     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851719900    Аппараты телефонные               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852033       Магнитофоны и прочая звукозаписывающая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аппаратура кассетного типа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852110       Аппаратура видеозаписывающая или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видеовоспроизводящая на магнитной ленте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852540       Видеокамеры 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8527      Бытовая аппаратура для радиовещания                  10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"94          Мебель; постельные принадлежности, матрацы,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матрацные основы, диванные подушки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аналогичные набивные принадлежности мебели;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лампы и осветительное оборудование, в другом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месте не поименованные; световые указатели,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табло и аналогичные изделия; сборные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строительные конструкции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"94          Мебель; постельные принадлежности, матрацы,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матрацные основы, диванные подушки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аналогичные набивные принадлежности мебели;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лампы и осветительное оборудование, в другом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месте не поименованные; световые указатели,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табло и аналогичные изделия; сборные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строительные 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9402      Мебель медицинская                             беспошлинно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"Министру экономики Республики Казахстан" заменить словами "Министру энергетики, индустрии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подлежит официальному опубликованию и вводится в действие по истечении 30 дней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