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902" w14:textId="d99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деятельности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№ 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сдачи в эксплуатацию строящихся в городе Астане объектов Министерства внутренних дел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строительство спортивного комплекса и административного здания по ул. Манаса, 4 строительными организациями системы органов внутренних дел с максимальным использованием строительных материалов, конструкций, работ и услуг предприятий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производство работ по строительству спортивного комплекса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мере поэтапной разработки проектно-сметной документации.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8 декабря 2000 г. N 1824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P001824_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