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c58f" w14:textId="dd4c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апреля 1995 года № 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1999 года № 748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апреля 1995 года № 538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P950538_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"Вопросы Республиканского центра 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при Министерстве юстиции Республики Казахстан"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признать утратившими силу пункты 1,2,5 и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(Специалист: Д.Кушенова)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