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e80" w14:textId="299c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Республиканского государственного предприятия "Кедентранссервис"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1999 года № 864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инвестиций на модернизацию и расширение сети складов временного хранения, приведение пограничных, автомобильных, железнодорожных и других пунктов пропуска в соответствие с международными стандартами, развитие базы околотаможенной инфраструктуры, компьютеризацию и автоматизацию учета таможенного оформления и других процедур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Республиканское государственное предприятие "Кедентранссервис" в закрытое акционерное общество (далее - Общество) со стопроцентным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в уставный капитал Общества имущество, находившееся на балансе Республиканского государственного предприятия "Кедентранссервис";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государственных доходов Республики Казахстан утвердить устав Общества и в установленном порядке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государственных доходов Республики Казахстан права владения и пользования государственным пакетом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22 февраля 1999 года № 138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дополнения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1996 года № 790"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1999 г., № 6, ст.37).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 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