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f1fb" w14:textId="4dcf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АО "Фосфор"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1999 года № 920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связи с признанием АО "Фосфор" банкротом в соответствии с Законом Республики Казахстан "О банкротстве"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Z970067_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необходимостью возобновления производственной деятельности закрытого акционерного общества "Шымкентфосфор", учитывая его важное стратегическое значение,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п. 4 ст. 2 Закона Республики Казахстан "О банкротстве" установить особые условия и порядок проведения ликвидационных процедур на АО "Фосфор", предусматривающие: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продажу акций ЗАО "Шымкентфосфор", принадлежащих АО "Фосфор", единым лотом, включив в конкурсную массу 2 млн, тонн фосфоритной мелочи. При этом стартовую цену установить для будущего покупателя (далее - покупатель) не ниже суммы административных расходов и требований кредиторов первой очереди;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покупателя по погашению задолженностей кредиторов третьей очереди по утвержденному графику в течение 12 месяцев с даты подписания договора о купле-продаже.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28 июля 2000 г. N 1159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P001159_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Конкурсному управляющему предусмотреть возмещение покупателем затрат, связанных с обеспечением работоспособности инфраструктуры ЗАО "Шымкентфосфор", обеспечить финансирование расходов в период конкурсного производства, без включения расходов по возмещению в цену приобретения.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(Пункт 3 исключен - постановлением Правительства РК от 28 июля 2000 г. N 1159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P001159_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Республики Казахстан по регулированию естественных монополий и защите конкуренции совместно с Министерством энергетики, индустрии и торговли, Министерством транспорта и коммуникаций Республики Казахстан в установленном законодательством порядке предоставить для покупателя скидки с тарифов на перевозку грузов железнодорожным транспортом, транспортировку природного газа от ГРС-4 до задвижек ЗАО "Шымкентфосфор" и транзит электрической энергии по сетям ОАО "КЕGОС".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государственных доходов Республики Казахстан по согласованию с Министерством финансов Республики Казахстан в установленном законодательством порядке рассмотреть вопрос о предоставлении ЗАО "Шымкентфосфор" отсрочки по уплате налогов и других обязательных платежей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республиканский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энергетики, индустрии и торговли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Жакупова Э.)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