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a5a2" w14:textId="366a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сотрудничестве в борьбе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1999 года № 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Республики Узбекистан о сотрудничестве в борьбе с преступностью, совершенное 30 октября 1998 года в городе Ташкенте.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между Правительством Республики Казахстан                         и Правительством Республики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 сотрудничестве в борьбе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14 июля 2005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 Узбекистан,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озабоченность масштабами и тенденциями развития преступности,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особенно в ее организованных формах,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обеспечить надежную защиту граждан своих государств от посягательств на жизнь, права и свободы, честь и достоинство человека, интересы общества и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международному сотрудничеству в соблюдении общепризнанных прав и свобод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Договор между Республикой Казахстан и Республикой Узбекистан о правовой помощи и правовых отношениях по гражданским, семейным и уголовным делам от 2 июня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положения документов Организаций Объединенных Наций и Содружества Независимых Государств, принятых в области предупреждения преступности и осуществления уголовного правосудия,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равноправия и взаимовыгодного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Сфера и субъекты применения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через свои центральные компетентные органы осуществлять сотрудничество в борьбе с преступностью в соответствии с положениями настоящего Соглашения и при соблюдении национального законодательства, а также международных обязательств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Соглашения центральными компетентными органами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- Генеральная прокуратура, Комитет национальной безопасности, Министерство внутренних дел, Министерство юстиции, Силы охраны государственной границы, Министерства обороны, Министерство государственных доходов, Комитет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Узбекистан - Прокуратура, Министерство внутренних дел, Служба национальной безопасности, Государственный таможенный комитет, Государственный налоговый комитет, Министерство юстиции, Министерство финансов, Центральный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уведомляет другую Сторону о внесении изменений в перечень своих центральных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Центральные компетентные органы в целях выполнения настоящего Соглашения сотрудничают друг с другом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Направления сотрудничества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сотрудничать в предупреждении, выявлении, пресечении и расследовании преступлений, в особенности следующих общественно опасных деяний: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насильственных преступлений против жизни, здоровья, свободы и достоинства личности, а также против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актов терроризма, организованной преступности и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незаконного оборота оружия, боеприпасов, взрывчатых и ядовитых веществ, химических, биологических, радиоактивных и ядерных материалов, незаконного оборота технологий стратегического назначения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похищения и торговли людьми, а также незаконной торговли органами и тканями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незаконной деятельностью связанной с проституцией;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незаконного оборота наркотических средств,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экологических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преступлений в сфере экономики, в том числе незаконных операций с валютными ценностями, незаконных международных финансовых и экспортных операций, легализации доходов, полученных от преступной деятельности, изготовления и сбыта поддельных денежных знаков и финансовых документов, ценных бумаг и средств безналичных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контрабанды и нарушений таможенного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преступных посягательств на культурные и исторические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преступлений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хищений автотранспортных средств и незаконных операций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также будут осуществлять взаимодействие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безопасности на транспорте 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исполнения уголовных наказаний;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паспортно-визовая работа, контроль за въездом, выездом, транзитным проездом и пребыванием иностранных граждан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сопровождение и охрана ценных и специальных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идентификация неопознанных трупов, личности больных и детей, не могущих сообщить о себе.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будут также сотрудничать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материально-техническом обеспечении деятельности своих компетентных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подготовке и повышении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осуществлении научных исследований в интересах борьбы с преступностью, в том числе по развитию информационных систем, средств связи и специальной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будут оказывать друг другу содействие также в возвращении похищенных или приобретенных в результате от незаконных финансовых (или экспортных) операций предметов, имущества, а также денежных средств, которые были изъяты в результате действий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Формы сотрудничества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статьи 2 настоящего Соглашения центральные компетентные органы Сторон будут осуществлять сотрудничество, в частности,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представляющей интерес информацией о готовящихся или совершенных преступлениях и причастных к ним физических и юридических лицах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исполнение запросов о проведении оперативно-розыскных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розыск лиц, скрывающихся от уголовного преследования или отбывания наказания, а также без вести пропавших;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 новых видах наркотических средств и психотропных веществ и прекурсоров, появившихся в незаконном обороте, технологиях их изготовления и используемых при этом веществах, а также о новых методах исследования и идентификации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розыск похищенных предметов, имеющих номера или специфические отличительные признаки, в том числе автотранспорта и огнестрельного оружия, а также номерных ценных бумаг и паспортов (удостоверений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опытом работы, в том числе проведение стажировок, консультаций, семинаров и учебных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законодательными и иными нормативно-правовыми актами, содействие в приобретении учебной и методической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совместных, научных исследований по проблемам, представляющим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на взаимовыгодной основе научно-технической литературой и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Запросы об оказании содействия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 в рамках настоящего Соглашения осуществляется на основании запросов об оказании содействия компетентных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об оказании содействия направляется в письменном виде. При возникновении сомнения в подлинности или содержании запроса об оказании содействия может быть запрошено его подтверждение.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 об оказании содействия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компетентного органа, запрашивающего содействие, и органа, к которому обращен запрос;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изложение существа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указание цели и обоснование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содержание запрашиваемого содействия.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том числе, в какой степени это необходимо и возможно, запрос также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имена и фамилии, клички, гражданство лиц, имеющих отношение к делу, даты и места их рождения, занятие, место жительства или место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названия и места нахождения фирм и организаций, имеющих отношение к делу;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описание деяния или события, а по уголовным делам квалификация деяния в соответствии с законодательством государства запрашивающей Стороны и текст применяемого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перечень вопросов, на которые необходимо получить ответ;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описание особого порядка, которому необходимо следовать при исполнении запроса, и обоснование этой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любую другую информацию, которая может быть полезна для облегчения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Запрос об оказании содействия должен быть подписан руководителем запрашивающего компетентного органа или его заместителем, а также заверен гербовой печатью этого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Запрос об оказании содействия направляется в порядке, предусмотренном в пункте 4 статьи 1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Отказ в оказании содействия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оказании содействия в рамках настоящего Соглашения может быть отказано полностью или частично, если выполнение запроса может нанести ущерб национальной безопасности и другим интересам государства запрашиваемого компетентного органа, либо противоречит законодательству его государства или международным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оказании содействия может быть отказано, если деяние, в связи с которым поступил запрос, не является преступлением по законодательству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принятия решения об отказе в исполнении запроса запрашивающая Сторона письменно уведомляется об этом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Исполнение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исполнение запроса не входит в компетенцию органа, получившего запрос, данный орган незамедлительно передает его соответствующему компетентному органу своего государства и уведомляет об этом запрашивающую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 запрашиваемая Сторона вправе запросить дополнительные сведения, необходимые, по ее мнению, для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Центральные компетентные органы запрашиваемой Стороны принимают все необходимые меры для обеспечения быстрого, возможно более полного и качественного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обстоятельств, препятствующих или существенно задерживающих исполнение запроса, об этом незамедлительно уведомляется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исполнении запроса применяется законодательство государства запрашиваемой Стороны, однако по просьбе запрашивающей Стороны может быть применено законодательство ее государства, если это не противоречит законодательству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компетентный орган запрашиваемой Стороны считает, что исполнение запроса может помешать уголовному преследованию или иному производству, осуществляемому в своем государстве, он может отложить исполнение запроса или связать его исполнение с соблюдением условий, определенных в качестве необходимых после консультаций с центральным компетентным органом запрашивающей Стороны. Если запрашивающая Сторона принимает помощь на таких условиях, то она должна соблюдать эти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Запрашиваемая Сторона при наличии просьбы компетентного органа запрашивающей Стороны принимает все необходимые меры для обеспечения конфиденциальности запроса и его содержания. Компетентный орган запрашиваемой Стороны в случае невозможности исполнения запроса без сохранения его конфиденциальности информирует об этом компетентный орган запрашивающей Стороны, который решает, следует ли исполнять запрос на таких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Компетентный орган запрашиваемой Стороны при наличии просьбы компетентного органа запрашивающей Стороны информирует его о ходе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Компетентный орган запрашиваемой Стороны в возможно более короткие сроки ииформирует компетентный орган запрашивающей Стороны о результатах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Компетентные органы Сторон оказывают друг другу содействие в соответствии с законодательством своего государства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Контролируемые поставки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принимают в рамках законодательства своих государств и своих возможностей необходимые меры, предусматривающие надлежащее использование метода контролируемой поставки запрещенных к обороту предметов и веществ на основе взаимоприемлемых договоренностей с любой третьей стороной с целью выявления лиц, участвующих в незаконном обороте предметов и веществ, и их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об использовании метода контролируемой поставки принимаются компетентными органами обеих Сторон в каждом отдельном случае с должным учетом риска для общественной безопасности и могут, при необходимости, учитывать финансовые договоренности и взаимопонимание в отношении юрисдикции, достигнутые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Незаконные партии предметов и веществ, контролируемые поставки которых осуществляются в соответствии с достигнутыми договоренностями, в том числе и с участием любой третьей стороны, могут быть перехвачены и использованы для дальнейшей перевозки с сохранением или изъятием либо полной или частичной их заменой с соблюдением уголовно-процессуального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Защита участников уголовного процесса и иных лиц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основании законодательства своих государств будут в соответствующих случаях осуществлять на основе взаимности согласованные меры по обеспечению безопасности лиц, а в случае необходимости и их близких родственников, показания или действия которых имеют или могут иметь важное значение для предупреждения или пресечения деятельности организованных преступных групп, либо расследования или судебного рассмотрения уголовных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Соглашения между центральными компетентными органами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Соглашения заинтересованные центральные компетентные органы Сторон могут заключать отдельные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Расходы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самостоятельно несут расходы, которые будут возникать в ходе выполнения настоящего Соглашения, если в каждой конкретном случае не будет согласован иной порядок.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могут в случае необходимости оказывать друг другу безвозмездную помощь, в том числе оборудованием и материалами, необходимыми для решения конкретных задач по борьбе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Языки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при осуществлении сотрудничества используют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Рабочие встречи и консультации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Представители Сторон или их центральных компетентных органов будут при необходимости проводить рабочие встречи и консультации с целью рассмотрения вопросов укрепления и повышения эффективности сотрудничества на основании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спорные вопросы, связанные с толкованием или применением положений настоящего Соглашения, будут решаться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Отношение к другим международным договорам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обязательств Сторон по другим международным договорам,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Внесение 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Сторон в настоящее Соглашение могут быть внесены изменения и дополнения, оформляющиеся отдельными протоколами, вступающими в силу в соответствии с положениями статьи 15 настоящего Соглашения и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будет оставаться в силе до тех пор, пока одна из Сторон письменно не уведомит другую Сторону о намерении прекратить его действие. В этом случае настоящее Соглашение прекратит свое действие по истечении шести месяцев после получения такого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Ташкенте 30 октября 1998 года в двух экземплярах, каждый на казахском, узбекском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толкования настоящего Соглашения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Склярова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