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be6a" w14:textId="314b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Румынии о культурном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№ 1008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 статьи 16 Указа Президента Республики Казахстан, имеющего силу Закона, от 12 декабря 1995 года №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Румынии о культурном сотрудничестве, совершенное в городе Бухаресте 21 сентября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Соглашение*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Правительством Румынии о культурном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*(Вступило в силу 12 февраля 2001 года - 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договоров РК, 2002 г., № 1, ст. 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Румынии,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и укреплять отношения дружбы и взаимопонимания между народами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глубокие преобразования, происходящие в обеих странах,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развивать сотрудничество в области культуры, образования, науки, спорта, а также в других областях,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положениям Хельсинкского Заключительного акта Совещания по безопасности и сотрудничеству в Европе и Парижской Хартии для новой Европы,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всемерного развития и укрепления культурного сотрудничества Стороны будут поощрять и поддерживать: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 деятелями культуры, литературы и искусства, художественными и творческими коллективами, преподавателями 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переводы и публикации научной и художественной литературы, представляющей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организацию и проведение Дней культуры и искусства, различных выставок, фестивалей фильмов, обменов театральными представлениями, танцевальными и музыкальными группами, в том числе и на коммерческой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 научной, научно-популярной и художественной литературой, фильмами, периодическими изданиями, музыкальными записями и партитурой;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обмен информационными и архивными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сотрудничество в области издательской деятельности, полиграфии и книжной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взаимному приглашению и участию признанных деятелей науки, образования, культуры и искусства Сторон в конгрессах, конференциях, художественных фестивалях и других международных мероприятиях, проводимых на 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сотрудничеству и обмену опытом в области образования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 преподавателями, стажерами, аспирантами и другими специалистами для чтения лекций и проведения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предоставление мест и стипендий для обучения в вузах, аспирантуре и прохождения стажировок;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изучение языка и литературы, истории и культуры народов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 студентами и учащимися;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взаимодействие в деле правильного отражения в школьных учебниках, университетских курсах истории, культуры, географии, экономики и общественно-политического развития обеих стран, в том числе путем создания совместных рабочих групп, обмена документами 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развитие и углубление прямых связей между академическими учреждениями, учебными заведениями, научно-исследовательскими институтами и другими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взаимное признание свидетельств, дипломов, званий и ученых степеней, выданных и присвоенных их учебными заведениями и научными учреждениями, путем заключения отдельных соглашений между соответствующими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взаимно предоставлять специалистам доступ к библиотекам, архивам и другим культурным учреждениям в соответствии с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сотрудничество между кинематографическими организациями с целью обмена и закупки фильмов, проведения кинофестивалей, а также обмена кинопериодическими изданиями.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регулярному обмену радио и телевизионными программами по экономике, социально-культурному развитию, а также поощрять обмен специалистами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сотрудничеству между информационными агентствами и другими средствами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и поддерживать сотрудничество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поддержку сотрудничеству между молодежными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поддерживать развитие сотрудничества в области туризма,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взаимно защищать авторские права юридических и физических лиц на своих территориях в соответствии с международными соглашениями,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сотрудничество в рамках международных соглашений и организаций, членами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права и обязанности Сторон, вытекающие из других международных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положений настоящего Соглашения будут заключаться межведомственные программы, содержащие финансовые условия и организационные формы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положений настоящего Соглашения будут урегулированы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вступит в силу с момента уведомления обеими Сторонами друг друга о выполнении внутригосударственных процедур, предусмотренных их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заключено сроком на 5 лет. Его действие будет продлеваться на следующий пятилетний период, если ни одна из Сторон не заявит о своем желании денонсировать его путем письменного уведомления другой Стороны не менее, чем за шесть месяцев до истечения пятилетнего 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денонсации настоящего Соглашения, любая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сотрудничества, подписанная на его основе, сохраняет свою силу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истечения срока ее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Бухаресте 21 сентября 1998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румынском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          Румынии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