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7edc" w14:textId="b547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таможенных платежей на ввозимую иностранную валюту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1999 года N 1164 Утратило силу - постановлением Правительства РК от 23 мая 2001 г. N 693 ~P010693.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23.05.2001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таможенной пошлины на ввоз юридическими лицами наличной иностранной валюты (код по ТН ВЭД СНГ 4907 00 300, из 7118 90 000 - находящиеся в обороте), в отношении которой устанавливается официальный курс Национального Банка Республики Казахстан, в размере 1 процента от номинальной стоимости ввозимой иностранной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ставку таможенного сбора за таможенное оформление ввозимой валюты, указанной в пункте 1 настоящего постановления, в размере 0 процентов от ее номинальной стоимости.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исполнение настоящего постановления в порядке, установленном таможенным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совместно с Национальным Банком Республики Казахстан (по согласованию) в двухнедельный срок внести предложения по обложению таможенной пошлиной и таможенным сбором за таможенное оформление наличной иностранной валюты: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ввозимой физическими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которой не устанавливается официальный курс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по истечении тридцати дней после его официального опубликования, кроме пункта 2 настоящего постановления, который вступает в силу с 3 августа 1999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