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6395" w14:textId="32d6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целевого использования средств, выделяемых из республиканского бюджета для оралманов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1999 года N 1194. Утратило силу - постановлением Правительства РК от 6 января 2006 года N 15 (P060015)(вводится в действие со дня его первого официального опубликования).</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06.01.2006 </w:t>
      </w:r>
      <w:r>
        <w:rPr>
          <w:rFonts w:ascii="Times New Roman"/>
          <w:b w:val="false"/>
          <w:i w:val="false"/>
          <w:color w:val="ff0000"/>
          <w:sz w:val="28"/>
        </w:rPr>
        <w:t>№ 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В заголовке и тексте заменены слова - постановлением Правительства РК от 17 января 2003 г.  </w:t>
      </w:r>
      <w:r>
        <w:rPr>
          <w:rFonts w:ascii="Times New Roman"/>
          <w:b w:val="false"/>
          <w:i w:val="false"/>
          <w:color w:val="ff0000"/>
          <w:sz w:val="28"/>
        </w:rPr>
        <w:t xml:space="preserve">N 48 </w:t>
      </w:r>
      <w:r>
        <w:rPr>
          <w:rFonts w:ascii="Times New Roman"/>
          <w:b w:val="false"/>
          <w:i w:val="false"/>
          <w:color w:val="ff0000"/>
          <w:sz w:val="28"/>
        </w:rPr>
        <w:t xml:space="preserve"> ; от 25 февраля 2004 г.  </w:t>
      </w:r>
      <w:r>
        <w:rPr>
          <w:rFonts w:ascii="Times New Roman"/>
          <w:b w:val="false"/>
          <w:i w:val="false"/>
          <w:color w:val="ff0000"/>
          <w:sz w:val="28"/>
        </w:rPr>
        <w:t xml:space="preserve">N 225 </w:t>
      </w:r>
      <w:r>
        <w:rPr>
          <w:rFonts w:ascii="Times New Roman"/>
          <w:b w:val="false"/>
          <w:i w:val="false"/>
          <w:color w:val="ff0000"/>
          <w:sz w:val="28"/>
        </w:rPr>
        <w:t xml:space="preserve"> . </w:t>
      </w:r>
    </w:p>
    <w:bookmarkEnd w:id="0"/>
    <w:p>
      <w:pPr>
        <w:spacing w:after="0"/>
        <w:ind w:left="0"/>
        <w:jc w:val="both"/>
      </w:pPr>
      <w:r>
        <w:rPr>
          <w:rFonts w:ascii="Times New Roman"/>
          <w:b w:val="false"/>
          <w:i w:val="false"/>
          <w:color w:val="000000"/>
          <w:sz w:val="28"/>
        </w:rPr>
        <w:t xml:space="preserve">
      Во исполнение Закона Республики Казахстан  </w:t>
      </w:r>
      <w:r>
        <w:rPr>
          <w:rFonts w:ascii="Times New Roman"/>
          <w:b w:val="false"/>
          <w:i w:val="false"/>
          <w:color w:val="000000"/>
          <w:sz w:val="28"/>
        </w:rPr>
        <w:t xml:space="preserve">Z970204_ </w:t>
      </w:r>
      <w:r>
        <w:rPr>
          <w:rFonts w:ascii="Times New Roman"/>
          <w:b w:val="false"/>
          <w:i w:val="false"/>
          <w:color w:val="000000"/>
          <w:sz w:val="28"/>
        </w:rPr>
        <w:t xml:space="preserve"> "О миграции населения"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прилагаемые Правила целевого использования средств, выделяемых из республиканского бюджета для оралманов.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17 января 2003 г.  </w:t>
      </w:r>
      <w:r>
        <w:rPr>
          <w:rFonts w:ascii="Times New Roman"/>
          <w:b w:val="false"/>
          <w:i w:val="false"/>
          <w:color w:val="ff0000"/>
          <w:sz w:val="28"/>
        </w:rPr>
        <w:t xml:space="preserve">N 48 </w:t>
      </w:r>
      <w:r>
        <w:rPr>
          <w:rFonts w:ascii="Times New Roman"/>
          <w:b w:val="false"/>
          <w:i w:val="false"/>
          <w:color w:val="ff0000"/>
          <w:sz w:val="28"/>
        </w:rPr>
        <w:t xml:space="preserve"> ; от 25 февраля 2004 г.  </w:t>
      </w:r>
      <w:r>
        <w:rPr>
          <w:rFonts w:ascii="Times New Roman"/>
          <w:b w:val="false"/>
          <w:i w:val="false"/>
          <w:color w:val="ff0000"/>
          <w:sz w:val="28"/>
        </w:rPr>
        <w:t xml:space="preserve">N 225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пункта 10 постановления Правительства Республики Казахстан от 27 мая 1993 года № 437  </w:t>
      </w:r>
      <w:r>
        <w:rPr>
          <w:rFonts w:ascii="Times New Roman"/>
          <w:b w:val="false"/>
          <w:i w:val="false"/>
          <w:color w:val="000000"/>
          <w:sz w:val="28"/>
        </w:rPr>
        <w:t xml:space="preserve">P930437_ </w:t>
      </w:r>
      <w:r>
        <w:rPr>
          <w:rFonts w:ascii="Times New Roman"/>
          <w:b w:val="false"/>
          <w:i w:val="false"/>
          <w:color w:val="000000"/>
          <w:sz w:val="28"/>
        </w:rPr>
        <w:t xml:space="preserve"> "О мерах по реализации постановления Президента Республики Казахстан от 15 апреля 1993 года № 1184  </w:t>
      </w:r>
      <w:r>
        <w:rPr>
          <w:rFonts w:ascii="Times New Roman"/>
          <w:b w:val="false"/>
          <w:i w:val="false"/>
          <w:color w:val="000000"/>
          <w:sz w:val="28"/>
        </w:rPr>
        <w:t xml:space="preserve">P931184_ </w:t>
      </w:r>
      <w:r>
        <w:rPr>
          <w:rFonts w:ascii="Times New Roman"/>
          <w:b w:val="false"/>
          <w:i w:val="false"/>
          <w:color w:val="000000"/>
          <w:sz w:val="28"/>
        </w:rPr>
        <w:t xml:space="preserve"> "О квоте иммиграции и мерах по организации переселения соотечественников из Исламской Республики Иран и других государств" (САПП Республики Казахстан, 1993 г., № 19, ст. 239).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xml:space="preserve">
Премьер-Министр  </w:t>
            </w:r>
          </w:p>
          <w:bookmarkEnd w:id="1"/>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18 августа 1999 года № 1194 </w:t>
            </w:r>
          </w:p>
        </w:tc>
      </w:tr>
    </w:tbl>
    <w:bookmarkStart w:name="z3" w:id="2"/>
    <w:p>
      <w:pPr>
        <w:spacing w:after="0"/>
        <w:ind w:left="0"/>
        <w:jc w:val="left"/>
      </w:pPr>
      <w:r>
        <w:rPr>
          <w:rFonts w:ascii="Times New Roman"/>
          <w:b/>
          <w:i w:val="false"/>
          <w:color w:val="000000"/>
        </w:rPr>
        <w:t xml:space="preserve"> Правила</w:t>
      </w:r>
      <w:r>
        <w:br/>
      </w:r>
      <w:r>
        <w:rPr>
          <w:rFonts w:ascii="Times New Roman"/>
          <w:b/>
          <w:i w:val="false"/>
          <w:color w:val="000000"/>
        </w:rPr>
        <w:t>целевого использования средств, выделяемых из</w:t>
      </w:r>
      <w:r>
        <w:br/>
      </w:r>
      <w:r>
        <w:rPr>
          <w:rFonts w:ascii="Times New Roman"/>
          <w:b/>
          <w:i w:val="false"/>
          <w:color w:val="000000"/>
        </w:rPr>
        <w:t xml:space="preserve">республиканского бюджета для оралманов   &lt;*&gt; </w:t>
      </w:r>
    </w:p>
    <w:bookmarkEnd w:id="2"/>
    <w:p>
      <w:pPr>
        <w:spacing w:after="0"/>
        <w:ind w:left="0"/>
        <w:jc w:val="both"/>
      </w:pPr>
      <w:r>
        <w:rPr>
          <w:rFonts w:ascii="Times New Roman"/>
          <w:b w:val="false"/>
          <w:i w:val="false"/>
          <w:color w:val="ff0000"/>
          <w:sz w:val="28"/>
        </w:rPr>
        <w:t xml:space="preserve">
      Сноска. В заголовке заменены слова - постановлением Правительства РК от 25 февраля 2004 г.  </w:t>
      </w:r>
      <w:r>
        <w:rPr>
          <w:rFonts w:ascii="Times New Roman"/>
          <w:b w:val="false"/>
          <w:i w:val="false"/>
          <w:color w:val="ff0000"/>
          <w:sz w:val="28"/>
        </w:rPr>
        <w:t xml:space="preserve">N 225 </w:t>
      </w:r>
    </w:p>
    <w:bookmarkStart w:name="z4" w:id="3"/>
    <w:p>
      <w:pPr>
        <w:spacing w:after="0"/>
        <w:ind w:left="0"/>
        <w:jc w:val="both"/>
      </w:pPr>
      <w:r>
        <w:rPr>
          <w:rFonts w:ascii="Times New Roman"/>
          <w:b w:val="false"/>
          <w:i w:val="false"/>
          <w:color w:val="000000"/>
          <w:sz w:val="28"/>
        </w:rPr>
        <w:t xml:space="preserve">
      1. Правила целевого использования средств, выделяемых из республиканского бюджета для оралманов, определяют порядок целевого использования выделяемых из республиканского бюджета средств и направленных на финансирование переселенческих мероприятий и социальную защиту оралманов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миграции населения". </w:t>
      </w:r>
      <w:r>
        <w:rPr>
          <w:rFonts w:ascii="Times New Roman"/>
          <w:b w:val="false"/>
          <w:i/>
          <w:color w:val="000000"/>
          <w:sz w:val="28"/>
        </w:rPr>
        <w:t>&lt;*&gt;</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 февраля 2004 г.  </w:t>
      </w:r>
      <w:r>
        <w:rPr>
          <w:rFonts w:ascii="Times New Roman"/>
          <w:b w:val="false"/>
          <w:i w:val="false"/>
          <w:color w:val="ff0000"/>
          <w:sz w:val="28"/>
        </w:rPr>
        <w:t xml:space="preserve">N 225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Выделяемые из республиканского бюджета средства для оралманов направляются на:  </w:t>
      </w:r>
    </w:p>
    <w:p>
      <w:pPr>
        <w:spacing w:after="0"/>
        <w:ind w:left="0"/>
        <w:jc w:val="both"/>
      </w:pPr>
      <w:r>
        <w:rPr>
          <w:rFonts w:ascii="Times New Roman"/>
          <w:b w:val="false"/>
          <w:i w:val="false"/>
          <w:color w:val="000000"/>
          <w:sz w:val="28"/>
        </w:rPr>
        <w:t xml:space="preserve">
      1) выплату единовременных пособий оралманам и членам их семей;  </w:t>
      </w:r>
    </w:p>
    <w:p>
      <w:pPr>
        <w:spacing w:after="0"/>
        <w:ind w:left="0"/>
        <w:jc w:val="both"/>
      </w:pPr>
      <w:r>
        <w:rPr>
          <w:rFonts w:ascii="Times New Roman"/>
          <w:b w:val="false"/>
          <w:i w:val="false"/>
          <w:color w:val="000000"/>
          <w:sz w:val="28"/>
        </w:rPr>
        <w:t xml:space="preserve">
      2) организованное переселение семей оралманов и провоз их имущества;  </w:t>
      </w:r>
    </w:p>
    <w:p>
      <w:pPr>
        <w:spacing w:after="0"/>
        <w:ind w:left="0"/>
        <w:jc w:val="both"/>
      </w:pPr>
      <w:r>
        <w:rPr>
          <w:rFonts w:ascii="Times New Roman"/>
          <w:b w:val="false"/>
          <w:i w:val="false"/>
          <w:color w:val="000000"/>
          <w:sz w:val="28"/>
        </w:rPr>
        <w:t xml:space="preserve">
      3) возмещение транспортных расходов (проезд и провоз имущества) семьям оралманов, переселившихся в Республику Казахстан вне организованного переселения в счет квоты, установленной законодательством Республики Казахстан;  </w:t>
      </w:r>
    </w:p>
    <w:p>
      <w:pPr>
        <w:spacing w:after="0"/>
        <w:ind w:left="0"/>
        <w:jc w:val="both"/>
      </w:pPr>
      <w:r>
        <w:rPr>
          <w:rFonts w:ascii="Times New Roman"/>
          <w:b w:val="false"/>
          <w:i w:val="false"/>
          <w:color w:val="000000"/>
          <w:sz w:val="28"/>
        </w:rPr>
        <w:t xml:space="preserve">
      4) обеспечение оралманов продуктами питания и лекарственными средствами в пути следования до места жительства;  </w:t>
      </w:r>
    </w:p>
    <w:p>
      <w:pPr>
        <w:spacing w:after="0"/>
        <w:ind w:left="0"/>
        <w:jc w:val="both"/>
      </w:pPr>
      <w:r>
        <w:rPr>
          <w:rFonts w:ascii="Times New Roman"/>
          <w:b w:val="false"/>
          <w:i w:val="false"/>
          <w:color w:val="000000"/>
          <w:sz w:val="28"/>
        </w:rPr>
        <w:t xml:space="preserve">
      5) выделение средств для приобретения жилья семьями оралманов;  </w:t>
      </w:r>
    </w:p>
    <w:p>
      <w:pPr>
        <w:spacing w:after="0"/>
        <w:ind w:left="0"/>
        <w:jc w:val="both"/>
      </w:pPr>
      <w:r>
        <w:rPr>
          <w:rFonts w:ascii="Times New Roman"/>
          <w:b w:val="false"/>
          <w:i w:val="false"/>
          <w:color w:val="000000"/>
          <w:sz w:val="28"/>
        </w:rPr>
        <w:t xml:space="preserve">
      6) оплату документирования оралманов.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25 февраля 2004 г.  </w:t>
      </w:r>
      <w:r>
        <w:rPr>
          <w:rFonts w:ascii="Times New Roman"/>
          <w:b w:val="false"/>
          <w:i w:val="false"/>
          <w:color w:val="ff0000"/>
          <w:sz w:val="28"/>
        </w:rPr>
        <w:t xml:space="preserve">N 225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Центральный исполнительный орган Республики Казахстан по вопросам миграции населения в сроки и по форме, установленные Министерством финансов Республики Казахстан, представляет в Министерство финансов Республики Казахстан:  </w:t>
      </w:r>
    </w:p>
    <w:p>
      <w:pPr>
        <w:spacing w:after="0"/>
        <w:ind w:left="0"/>
        <w:jc w:val="both"/>
      </w:pPr>
      <w:r>
        <w:rPr>
          <w:rFonts w:ascii="Times New Roman"/>
          <w:b w:val="false"/>
          <w:i w:val="false"/>
          <w:color w:val="000000"/>
          <w:sz w:val="28"/>
        </w:rPr>
        <w:t xml:space="preserve">
      1) план финансирования по обязательствам и платежам с указанием направления расходов;  </w:t>
      </w:r>
    </w:p>
    <w:p>
      <w:pPr>
        <w:spacing w:after="0"/>
        <w:ind w:left="0"/>
        <w:jc w:val="both"/>
      </w:pPr>
      <w:r>
        <w:rPr>
          <w:rFonts w:ascii="Times New Roman"/>
          <w:b w:val="false"/>
          <w:i w:val="false"/>
          <w:color w:val="000000"/>
          <w:sz w:val="28"/>
        </w:rPr>
        <w:t xml:space="preserve">
      2) отчет об использовании средств, выделенных из республиканского бюджета на переселенческие мероприятия в отношении оралманов.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25 февраля 2004 г.  </w:t>
      </w:r>
      <w:r>
        <w:rPr>
          <w:rFonts w:ascii="Times New Roman"/>
          <w:b w:val="false"/>
          <w:i w:val="false"/>
          <w:color w:val="ff0000"/>
          <w:sz w:val="28"/>
        </w:rPr>
        <w:t xml:space="preserve">N 225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Финансирование осуществляется через центральный исполнительный орган Республики Казахстан по вопросам миграции населения.  </w:t>
      </w:r>
    </w:p>
    <w:p>
      <w:pPr>
        <w:spacing w:after="0"/>
        <w:ind w:left="0"/>
        <w:jc w:val="both"/>
      </w:pPr>
      <w:r>
        <w:rPr>
          <w:rFonts w:ascii="Times New Roman"/>
          <w:b w:val="false"/>
          <w:i w:val="false"/>
          <w:color w:val="000000"/>
          <w:sz w:val="28"/>
        </w:rPr>
        <w:t xml:space="preserve">
      5. Назначение единовременного пособия оралманам производится территориальными органами по вопросам миграции населения по месту жительства оралмана.  </w:t>
      </w:r>
    </w:p>
    <w:p>
      <w:pPr>
        <w:spacing w:after="0"/>
        <w:ind w:left="0"/>
        <w:jc w:val="both"/>
      </w:pPr>
      <w:r>
        <w:rPr>
          <w:rFonts w:ascii="Times New Roman"/>
          <w:b w:val="false"/>
          <w:i w:val="false"/>
          <w:color w:val="000000"/>
          <w:sz w:val="28"/>
        </w:rPr>
        <w:t xml:space="preserve">
      К заявлению о назначении единовременного пособия прилагаются копии документов, подтверждающих личность оралмана.  </w:t>
      </w:r>
    </w:p>
    <w:p>
      <w:pPr>
        <w:spacing w:after="0"/>
        <w:ind w:left="0"/>
        <w:jc w:val="both"/>
      </w:pPr>
      <w:r>
        <w:rPr>
          <w:rFonts w:ascii="Times New Roman"/>
          <w:b w:val="false"/>
          <w:i w:val="false"/>
          <w:color w:val="000000"/>
          <w:sz w:val="28"/>
        </w:rPr>
        <w:t xml:space="preserve">
      6. Единовременные пособия оралманам назначаются:  </w:t>
      </w:r>
    </w:p>
    <w:p>
      <w:pPr>
        <w:spacing w:after="0"/>
        <w:ind w:left="0"/>
        <w:jc w:val="both"/>
      </w:pPr>
      <w:r>
        <w:rPr>
          <w:rFonts w:ascii="Times New Roman"/>
          <w:b w:val="false"/>
          <w:i w:val="false"/>
          <w:color w:val="000000"/>
          <w:sz w:val="28"/>
        </w:rPr>
        <w:t xml:space="preserve">
      главе семьи - в размере пятнадцатикратного месячного расчетного показателя;  </w:t>
      </w:r>
    </w:p>
    <w:p>
      <w:pPr>
        <w:spacing w:after="0"/>
        <w:ind w:left="0"/>
        <w:jc w:val="both"/>
      </w:pPr>
      <w:r>
        <w:rPr>
          <w:rFonts w:ascii="Times New Roman"/>
          <w:b w:val="false"/>
          <w:i w:val="false"/>
          <w:color w:val="000000"/>
          <w:sz w:val="28"/>
        </w:rPr>
        <w:t xml:space="preserve">
      каждому члену семьи - в размере десятикратного месячного расчетного показателя.  </w:t>
      </w:r>
    </w:p>
    <w:p>
      <w:pPr>
        <w:spacing w:after="0"/>
        <w:ind w:left="0"/>
        <w:jc w:val="both"/>
      </w:pPr>
      <w:r>
        <w:rPr>
          <w:rFonts w:ascii="Times New Roman"/>
          <w:b w:val="false"/>
          <w:i w:val="false"/>
          <w:color w:val="000000"/>
          <w:sz w:val="28"/>
        </w:rPr>
        <w:t xml:space="preserve">
      Размер месячного расчетного показателя исчисляется на момент назначения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Глава семьи определяется семьей оралмана.  </w:t>
      </w:r>
    </w:p>
    <w:p>
      <w:pPr>
        <w:spacing w:after="0"/>
        <w:ind w:left="0"/>
        <w:jc w:val="both"/>
      </w:pPr>
      <w:r>
        <w:rPr>
          <w:rFonts w:ascii="Times New Roman"/>
          <w:b w:val="false"/>
          <w:i w:val="false"/>
          <w:color w:val="000000"/>
          <w:sz w:val="28"/>
        </w:rPr>
        <w:t xml:space="preserve">
      7. Выплата единовременных пособий оралманам осуществляется наличными деньгами в национальной валюте Республики Казахстан.  </w:t>
      </w:r>
    </w:p>
    <w:p>
      <w:pPr>
        <w:spacing w:after="0"/>
        <w:ind w:left="0"/>
        <w:jc w:val="both"/>
      </w:pPr>
      <w:r>
        <w:rPr>
          <w:rFonts w:ascii="Times New Roman"/>
          <w:b w:val="false"/>
          <w:i w:val="false"/>
          <w:color w:val="000000"/>
          <w:sz w:val="28"/>
        </w:rPr>
        <w:t xml:space="preserve">
      По желанию оралмана единовременное пособие может быть выдано в безналичной форме.  </w:t>
      </w:r>
    </w:p>
    <w:p>
      <w:pPr>
        <w:spacing w:after="0"/>
        <w:ind w:left="0"/>
        <w:jc w:val="both"/>
      </w:pPr>
      <w:r>
        <w:rPr>
          <w:rFonts w:ascii="Times New Roman"/>
          <w:b w:val="false"/>
          <w:i w:val="false"/>
          <w:color w:val="000000"/>
          <w:sz w:val="28"/>
        </w:rPr>
        <w:t xml:space="preserve">
      8. Переселение оралманов и провоз их имущества осуществляется организованно центральным исполнительным органом Республики Казахстан по вопросам миграции населения в соответствии с ежегодно установленной квотой иммиграции.  </w:t>
      </w:r>
    </w:p>
    <w:p>
      <w:pPr>
        <w:spacing w:after="0"/>
        <w:ind w:left="0"/>
        <w:jc w:val="both"/>
      </w:pPr>
      <w:r>
        <w:rPr>
          <w:rFonts w:ascii="Times New Roman"/>
          <w:b w:val="false"/>
          <w:i w:val="false"/>
          <w:color w:val="000000"/>
          <w:sz w:val="28"/>
        </w:rPr>
        <w:t xml:space="preserve">
      9. При организованном переселении оралманов выделяемые из республиканского бюджета средства используются для оплаты:  </w:t>
      </w:r>
    </w:p>
    <w:p>
      <w:pPr>
        <w:spacing w:after="0"/>
        <w:ind w:left="0"/>
        <w:jc w:val="both"/>
      </w:pPr>
      <w:r>
        <w:rPr>
          <w:rFonts w:ascii="Times New Roman"/>
          <w:b w:val="false"/>
          <w:i w:val="false"/>
          <w:color w:val="000000"/>
          <w:sz w:val="28"/>
        </w:rPr>
        <w:t xml:space="preserve">
      1) услуг транспортных организаций (норма провоза имущества семьи оралмана устанавливается весом не более 1000 килограммов);  </w:t>
      </w:r>
    </w:p>
    <w:p>
      <w:pPr>
        <w:spacing w:after="0"/>
        <w:ind w:left="0"/>
        <w:jc w:val="both"/>
      </w:pPr>
      <w:r>
        <w:rPr>
          <w:rFonts w:ascii="Times New Roman"/>
          <w:b w:val="false"/>
          <w:i w:val="false"/>
          <w:color w:val="000000"/>
          <w:sz w:val="28"/>
        </w:rPr>
        <w:t xml:space="preserve">
      2) услуг по организации временных контрольно-пропускных пунктов в регионах, где отсутствуют постоянные пункты пограничного контроля, в местах перемещения оралманов через границу;  </w:t>
      </w:r>
    </w:p>
    <w:p>
      <w:pPr>
        <w:spacing w:after="0"/>
        <w:ind w:left="0"/>
        <w:jc w:val="both"/>
      </w:pPr>
      <w:r>
        <w:rPr>
          <w:rFonts w:ascii="Times New Roman"/>
          <w:b w:val="false"/>
          <w:i w:val="false"/>
          <w:color w:val="000000"/>
          <w:sz w:val="28"/>
        </w:rPr>
        <w:t xml:space="preserve">
      3) командировочных работников миграционных органов.  </w:t>
      </w:r>
    </w:p>
    <w:p>
      <w:pPr>
        <w:spacing w:after="0"/>
        <w:ind w:left="0"/>
        <w:jc w:val="both"/>
      </w:pPr>
      <w:r>
        <w:rPr>
          <w:rFonts w:ascii="Times New Roman"/>
          <w:b w:val="false"/>
          <w:i w:val="false"/>
          <w:color w:val="000000"/>
          <w:sz w:val="28"/>
        </w:rPr>
        <w:t xml:space="preserve">
      10. Возмещение расходов при самостоятельном переселении и провоза имущества оралманов, прибывших в Республику Казахстан в счет квоты, осуществляются в следующих размерах:  </w:t>
      </w:r>
    </w:p>
    <w:p>
      <w:pPr>
        <w:spacing w:after="0"/>
        <w:ind w:left="0"/>
        <w:jc w:val="both"/>
      </w:pPr>
      <w:r>
        <w:rPr>
          <w:rFonts w:ascii="Times New Roman"/>
          <w:b w:val="false"/>
          <w:i w:val="false"/>
          <w:color w:val="000000"/>
          <w:sz w:val="28"/>
        </w:rPr>
        <w:t xml:space="preserve">
      1) оплата проезда каждого оралмана производится по фактическим затратам при предъявлении проездных документов (кроме авиатранспорта), но в размере не более десятикратного месячного расчетного показателя;  </w:t>
      </w:r>
    </w:p>
    <w:p>
      <w:pPr>
        <w:spacing w:after="0"/>
        <w:ind w:left="0"/>
        <w:jc w:val="both"/>
      </w:pPr>
      <w:r>
        <w:rPr>
          <w:rFonts w:ascii="Times New Roman"/>
          <w:b w:val="false"/>
          <w:i w:val="false"/>
          <w:color w:val="000000"/>
          <w:sz w:val="28"/>
        </w:rPr>
        <w:t xml:space="preserve">
      2) оплата затрат на провоз личного имущества семьи оралмана производится по предъявлении документов об оказании транспортных услуг, но в сумме не более пятидесятикратного месячного расчетного показателя на семью оралмана.  </w:t>
      </w:r>
    </w:p>
    <w:p>
      <w:pPr>
        <w:spacing w:after="0"/>
        <w:ind w:left="0"/>
        <w:jc w:val="both"/>
      </w:pPr>
      <w:r>
        <w:rPr>
          <w:rFonts w:ascii="Times New Roman"/>
          <w:b w:val="false"/>
          <w:i w:val="false"/>
          <w:color w:val="000000"/>
          <w:sz w:val="28"/>
        </w:rPr>
        <w:t xml:space="preserve">
      Транспортные расходы возмещаются семье оралмана в национальной валюте Республики Казахстан.  </w:t>
      </w:r>
    </w:p>
    <w:p>
      <w:pPr>
        <w:spacing w:after="0"/>
        <w:ind w:left="0"/>
        <w:jc w:val="both"/>
      </w:pPr>
      <w:r>
        <w:rPr>
          <w:rFonts w:ascii="Times New Roman"/>
          <w:b w:val="false"/>
          <w:i w:val="false"/>
          <w:color w:val="000000"/>
          <w:sz w:val="28"/>
        </w:rPr>
        <w:t xml:space="preserve">
      11. Обеспечение продуктами питания и лекарственными средствами производится из расчета не более пятидесяти процентов размера расчетного показателя на одного оралмана.  </w:t>
      </w:r>
    </w:p>
    <w:p>
      <w:pPr>
        <w:spacing w:after="0"/>
        <w:ind w:left="0"/>
        <w:jc w:val="both"/>
      </w:pPr>
      <w:r>
        <w:rPr>
          <w:rFonts w:ascii="Times New Roman"/>
          <w:b w:val="false"/>
          <w:i w:val="false"/>
          <w:color w:val="000000"/>
          <w:sz w:val="28"/>
        </w:rPr>
        <w:t xml:space="preserve">
      12. Выделение средств для приобретения жилья семьями оралманов, прибывшими по квоте иммиграции, производится территориальными органами по вопросам миграции населения по месту прибытия из расчета стократного месячного расчетного показателя на одного члена семьи. </w:t>
      </w:r>
    </w:p>
    <w:p>
      <w:pPr>
        <w:spacing w:after="0"/>
        <w:ind w:left="0"/>
        <w:jc w:val="both"/>
      </w:pPr>
      <w:r>
        <w:rPr>
          <w:rFonts w:ascii="Times New Roman"/>
          <w:b w:val="false"/>
          <w:i w:val="false"/>
          <w:color w:val="000000"/>
          <w:sz w:val="28"/>
        </w:rPr>
        <w:t xml:space="preserve">
      Территориальный орган по вопросам миграции населения по предъявлению главой семьи оралмана нотариально заверенных копий удостоверения оралмана и обязательства по целевому использованию выделенных для приобретения жилья средств перечисляет их на лицевой счет, предварительно открытый главой семьи оралманов в банке второго уровня. </w:t>
      </w:r>
    </w:p>
    <w:p>
      <w:pPr>
        <w:spacing w:after="0"/>
        <w:ind w:left="0"/>
        <w:jc w:val="both"/>
      </w:pPr>
      <w:r>
        <w:rPr>
          <w:rFonts w:ascii="Times New Roman"/>
          <w:b w:val="false"/>
          <w:i w:val="false"/>
          <w:color w:val="000000"/>
          <w:sz w:val="28"/>
        </w:rPr>
        <w:t xml:space="preserve">
      При этом отрицательная разница между суммой выделенных средств, перечисленных на лицевой счет оралманов, и покупной стоимостью приобретаемого жилья доплачивается за счет средств самих оралманов, а положительная разница - остается у оралманов.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25 февраля 2004 г.  </w:t>
      </w:r>
      <w:r>
        <w:rPr>
          <w:rFonts w:ascii="Times New Roman"/>
          <w:b w:val="false"/>
          <w:i w:val="false"/>
          <w:color w:val="ff0000"/>
          <w:sz w:val="28"/>
        </w:rPr>
        <w:t xml:space="preserve">N 225 </w:t>
      </w:r>
      <w:r>
        <w:rPr>
          <w:rFonts w:ascii="Times New Roman"/>
          <w:b w:val="false"/>
          <w:i w:val="false"/>
          <w:color w:val="ff0000"/>
          <w:sz w:val="28"/>
        </w:rPr>
        <w:t xml:space="preserve"> ; внесены изменения - от 8 июля 2004 г.  </w:t>
      </w:r>
      <w:r>
        <w:rPr>
          <w:rFonts w:ascii="Times New Roman"/>
          <w:b w:val="false"/>
          <w:i w:val="false"/>
          <w:color w:val="ff0000"/>
          <w:sz w:val="28"/>
        </w:rPr>
        <w:t xml:space="preserve">N 747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Оплата услуг органов внутренних дел и юстиции Республики Казахстан по документированию (вид на жительство или удостоверение личности гражданина Республики Казахстан) оралманов производится в размере установленной стоимости этих документов для граждан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постановлением Правительства РК от 17 января 2003 г.  </w:t>
      </w:r>
      <w:r>
        <w:rPr>
          <w:rFonts w:ascii="Times New Roman"/>
          <w:b w:val="false"/>
          <w:i w:val="false"/>
          <w:color w:val="ff0000"/>
          <w:sz w:val="28"/>
        </w:rPr>
        <w:t xml:space="preserve">N 48 </w:t>
      </w:r>
      <w:r>
        <w:rPr>
          <w:rFonts w:ascii="Times New Roman"/>
          <w:b w:val="false"/>
          <w:i w:val="false"/>
          <w:color w:val="ff0000"/>
          <w:sz w:val="28"/>
        </w:rPr>
        <w:t xml:space="preserve"> ; от 25 февраля 2004 г.  </w:t>
      </w:r>
      <w:r>
        <w:rPr>
          <w:rFonts w:ascii="Times New Roman"/>
          <w:b w:val="false"/>
          <w:i w:val="false"/>
          <w:color w:val="ff0000"/>
          <w:sz w:val="28"/>
        </w:rPr>
        <w:t xml:space="preserve">N 225 </w:t>
      </w:r>
      <w:r>
        <w:rPr>
          <w:rFonts w:ascii="Times New Roman"/>
          <w:b w:val="false"/>
          <w:i w:val="false"/>
          <w:color w:val="ff0000"/>
          <w:sz w:val="28"/>
        </w:rPr>
        <w:t xml:space="preserve"> ; от 14 февраля 2005 г.  </w:t>
      </w:r>
      <w:r>
        <w:rPr>
          <w:rFonts w:ascii="Times New Roman"/>
          <w:b w:val="false"/>
          <w:i w:val="false"/>
          <w:color w:val="ff0000"/>
          <w:sz w:val="28"/>
        </w:rPr>
        <w:t xml:space="preserve">N 140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