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fa39" w14:textId="442f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Комитета транспортного контроля Министерства транспорта и коммуникаций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сентября 1999 года N 1334. Утратило силу - постановлением Правительства РК от 24 ноября 2004 г. N 1232 (P041232)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заголовке и тексте постановления и Положения слова "и туризма" исключены - постановлением Правительства РК от 25 мая 2000 г. N 792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P000792_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заменены слова - постановлением Правительства РК от 3 ноября 2000 г. N 1665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P001665_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постановлением Правительства Республики Казахстан от 1 апреля 1999 года N 355 "Вопросы Министерства транспорта, коммуникаций и туризма Республики Казахстан"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прилагаемое Положение о Комитете транспортного контроля Министерства транспорта и коммуникаций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Внести в некоторые решения Правительства Республики Казахстан следующие изменения и дополнения:
</w:t>
      </w:r>
      <w:r>
        <w:br/>
      </w:r>
      <w:r>
        <w:rPr>
          <w:rFonts w:ascii="Times New Roman"/>
          <w:b w:val="false"/>
          <w:i w:val="false"/>
          <w:color w:val="000000"/>
          <w:sz w:val="28"/>
        </w:rPr>
        <w:t>
      1) в постановление Правительства Республики Казахстан от 29 декабря 1995 года N 1894 "О реализации постановления Президента Республики Казахстан от 17 апреля 1995 г. N 2201" (САПП Республики Казахстан, 1995 г., N 41, ст. 515):
</w:t>
      </w:r>
      <w:r>
        <w:br/>
      </w:r>
      <w:r>
        <w:rPr>
          <w:rFonts w:ascii="Times New Roman"/>
          <w:b w:val="false"/>
          <w:i w:val="false"/>
          <w:color w:val="000000"/>
          <w:sz w:val="28"/>
        </w:rPr>
        <w:t>
      в Перечне государственных органов (лицензиаров), уполномоченных выдавать лицензии на виды деятельности, подлежащие лицензированию, утвержденном указанным постановлением:
</w:t>
      </w:r>
      <w:r>
        <w:br/>
      </w:r>
      <w:r>
        <w:rPr>
          <w:rFonts w:ascii="Times New Roman"/>
          <w:b w:val="false"/>
          <w:i w:val="false"/>
          <w:color w:val="000000"/>
          <w:sz w:val="28"/>
        </w:rPr>
        <w:t>
      строку, порядковый номер 3, изложить в следующей редакции:
</w:t>
      </w:r>
      <w:r>
        <w:br/>
      </w:r>
      <w:r>
        <w:rPr>
          <w:rFonts w:ascii="Times New Roman"/>
          <w:b w:val="false"/>
          <w:i w:val="false"/>
          <w:color w:val="000000"/>
          <w:sz w:val="28"/>
        </w:rPr>
        <w:t>
      "3. Комитет транспортного         перевозка пассажиров и грузов
</w:t>
      </w:r>
      <w:r>
        <w:br/>
      </w:r>
      <w:r>
        <w:rPr>
          <w:rFonts w:ascii="Times New Roman"/>
          <w:b w:val="false"/>
          <w:i w:val="false"/>
          <w:color w:val="000000"/>
          <w:sz w:val="28"/>
        </w:rPr>
        <w:t>
         контроля Министерства          железнодорожным, речным,
</w:t>
      </w:r>
      <w:r>
        <w:br/>
      </w:r>
      <w:r>
        <w:rPr>
          <w:rFonts w:ascii="Times New Roman"/>
          <w:b w:val="false"/>
          <w:i w:val="false"/>
          <w:color w:val="000000"/>
          <w:sz w:val="28"/>
        </w:rPr>
        <w:t>
         транспорта, коммуникаций       морским, воздушным транспортом,
</w:t>
      </w:r>
      <w:r>
        <w:br/>
      </w:r>
      <w:r>
        <w:rPr>
          <w:rFonts w:ascii="Times New Roman"/>
          <w:b w:val="false"/>
          <w:i w:val="false"/>
          <w:color w:val="000000"/>
          <w:sz w:val="28"/>
        </w:rPr>
        <w:t>
         Республики Казахстан           международные перевозки
</w:t>
      </w:r>
      <w:r>
        <w:br/>
      </w:r>
      <w:r>
        <w:rPr>
          <w:rFonts w:ascii="Times New Roman"/>
          <w:b w:val="false"/>
          <w:i w:val="false"/>
          <w:color w:val="000000"/>
          <w:sz w:val="28"/>
        </w:rPr>
        <w:t>
                                        пассажиров и грузов автомобильным  
</w:t>
      </w:r>
      <w:r>
        <w:br/>
      </w:r>
      <w:r>
        <w:rPr>
          <w:rFonts w:ascii="Times New Roman"/>
          <w:b w:val="false"/>
          <w:i w:val="false"/>
          <w:color w:val="000000"/>
          <w:sz w:val="28"/>
        </w:rPr>
        <w:t>
                                        транспортом;
</w:t>
      </w:r>
      <w:r>
        <w:br/>
      </w:r>
      <w:r>
        <w:rPr>
          <w:rFonts w:ascii="Times New Roman"/>
          <w:b w:val="false"/>
          <w:i w:val="false"/>
          <w:color w:val="000000"/>
          <w:sz w:val="28"/>
        </w:rPr>
        <w:t>
                                        перевозки опасных грузов всеми
</w:t>
      </w:r>
      <w:r>
        <w:br/>
      </w:r>
      <w:r>
        <w:rPr>
          <w:rFonts w:ascii="Times New Roman"/>
          <w:b w:val="false"/>
          <w:i w:val="false"/>
          <w:color w:val="000000"/>
          <w:sz w:val="28"/>
        </w:rPr>
        <w:t>
                                        видами транспорта;
</w:t>
      </w:r>
      <w:r>
        <w:br/>
      </w:r>
      <w:r>
        <w:rPr>
          <w:rFonts w:ascii="Times New Roman"/>
          <w:b w:val="false"/>
          <w:i w:val="false"/>
          <w:color w:val="000000"/>
          <w:sz w:val="28"/>
        </w:rPr>
        <w:t>
                                        авиационные работы;
</w:t>
      </w:r>
      <w:r>
        <w:br/>
      </w:r>
      <w:r>
        <w:rPr>
          <w:rFonts w:ascii="Times New Roman"/>
          <w:b w:val="false"/>
          <w:i w:val="false"/>
          <w:color w:val="000000"/>
          <w:sz w:val="28"/>
        </w:rPr>
        <w:t>
                                        аэропортовская деятельность,
</w:t>
      </w:r>
      <w:r>
        <w:br/>
      </w:r>
      <w:r>
        <w:rPr>
          <w:rFonts w:ascii="Times New Roman"/>
          <w:b w:val="false"/>
          <w:i w:val="false"/>
          <w:color w:val="000000"/>
          <w:sz w:val="28"/>
        </w:rPr>
        <w:t>
                                        связанная с обслуживанием воздушных
</w:t>
      </w:r>
      <w:r>
        <w:br/>
      </w:r>
      <w:r>
        <w:rPr>
          <w:rFonts w:ascii="Times New Roman"/>
          <w:b w:val="false"/>
          <w:i w:val="false"/>
          <w:color w:val="000000"/>
          <w:sz w:val="28"/>
        </w:rPr>
        <w:t>
                                        судов, пассажиров и грузов в       
</w:t>
      </w:r>
      <w:r>
        <w:br/>
      </w:r>
      <w:r>
        <w:rPr>
          <w:rFonts w:ascii="Times New Roman"/>
          <w:b w:val="false"/>
          <w:i w:val="false"/>
          <w:color w:val="000000"/>
          <w:sz w:val="28"/>
        </w:rPr>
        <w:t>
                                        аэропортах;
</w:t>
      </w:r>
      <w:r>
        <w:br/>
      </w:r>
      <w:r>
        <w:rPr>
          <w:rFonts w:ascii="Times New Roman"/>
          <w:b w:val="false"/>
          <w:i w:val="false"/>
          <w:color w:val="000000"/>
          <w:sz w:val="28"/>
        </w:rPr>
        <w:t>
                                        использование радиочастотного
</w:t>
      </w:r>
      <w:r>
        <w:br/>
      </w:r>
      <w:r>
        <w:rPr>
          <w:rFonts w:ascii="Times New Roman"/>
          <w:b w:val="false"/>
          <w:i w:val="false"/>
          <w:color w:val="000000"/>
          <w:sz w:val="28"/>
        </w:rPr>
        <w:t>
                                        спектра;
</w:t>
      </w:r>
      <w:r>
        <w:br/>
      </w:r>
      <w:r>
        <w:rPr>
          <w:rFonts w:ascii="Times New Roman"/>
          <w:b w:val="false"/>
          <w:i w:val="false"/>
          <w:color w:val="000000"/>
          <w:sz w:val="28"/>
        </w:rPr>
        <w:t>
                                        деятельность в сфере почтовой
</w:t>
      </w:r>
      <w:r>
        <w:br/>
      </w:r>
      <w:r>
        <w:rPr>
          <w:rFonts w:ascii="Times New Roman"/>
          <w:b w:val="false"/>
          <w:i w:val="false"/>
          <w:color w:val="000000"/>
          <w:sz w:val="28"/>
        </w:rPr>
        <w:t>
                                        связи и телекоммуникации, за
</w:t>
      </w:r>
      <w:r>
        <w:br/>
      </w:r>
      <w:r>
        <w:rPr>
          <w:rFonts w:ascii="Times New Roman"/>
          <w:b w:val="false"/>
          <w:i w:val="false"/>
          <w:color w:val="000000"/>
          <w:sz w:val="28"/>
        </w:rPr>
        <w:t>
                                        исключением технологического
</w:t>
      </w:r>
      <w:r>
        <w:br/>
      </w:r>
      <w:r>
        <w:rPr>
          <w:rFonts w:ascii="Times New Roman"/>
          <w:b w:val="false"/>
          <w:i w:val="false"/>
          <w:color w:val="000000"/>
          <w:sz w:val="28"/>
        </w:rPr>
        <w:t>
                                        и внутрипроизводственного          
</w:t>
      </w:r>
      <w:r>
        <w:br/>
      </w:r>
      <w:r>
        <w:rPr>
          <w:rFonts w:ascii="Times New Roman"/>
          <w:b w:val="false"/>
          <w:i w:val="false"/>
          <w:color w:val="000000"/>
          <w:sz w:val="28"/>
        </w:rPr>
        <w:t>
                                        назначения, а также курьерских
</w:t>
      </w:r>
      <w:r>
        <w:br/>
      </w:r>
      <w:r>
        <w:rPr>
          <w:rFonts w:ascii="Times New Roman"/>
          <w:b w:val="false"/>
          <w:i w:val="false"/>
          <w:color w:val="000000"/>
          <w:sz w:val="28"/>
        </w:rPr>
        <w:t>
                                        услуг;
</w:t>
      </w:r>
      <w:r>
        <w:br/>
      </w:r>
      <w:r>
        <w:rPr>
          <w:rFonts w:ascii="Times New Roman"/>
          <w:b w:val="false"/>
          <w:i w:val="false"/>
          <w:color w:val="000000"/>
          <w:sz w:val="28"/>
        </w:rPr>
        <w:t>
                                        эксплуатация общереспубликанских   
</w:t>
      </w:r>
      <w:r>
        <w:br/>
      </w:r>
      <w:r>
        <w:rPr>
          <w:rFonts w:ascii="Times New Roman"/>
          <w:b w:val="false"/>
          <w:i w:val="false"/>
          <w:color w:val="000000"/>
          <w:sz w:val="28"/>
        </w:rPr>
        <w:t>
                                        магистральных и международных линий
</w:t>
      </w:r>
      <w:r>
        <w:br/>
      </w:r>
      <w:r>
        <w:rPr>
          <w:rFonts w:ascii="Times New Roman"/>
          <w:b w:val="false"/>
          <w:i w:val="false"/>
          <w:color w:val="000000"/>
          <w:sz w:val="28"/>
        </w:rPr>
        <w:t>
                                        связи";
</w:t>
      </w:r>
      <w:r>
        <w:br/>
      </w:r>
      <w:r>
        <w:rPr>
          <w:rFonts w:ascii="Times New Roman"/>
          <w:b w:val="false"/>
          <w:i w:val="false"/>
          <w:color w:val="000000"/>
          <w:sz w:val="28"/>
        </w:rPr>
        <w:t>
     строку, порядковый номер 28, исключить;
</w:t>
      </w:r>
      <w:r>
        <w:br/>
      </w:r>
      <w:r>
        <w:rPr>
          <w:rFonts w:ascii="Times New Roman"/>
          <w:b w:val="false"/>
          <w:i w:val="false"/>
          <w:color w:val="000000"/>
          <w:sz w:val="28"/>
        </w:rPr>
        <w:t>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(Подпункт 2) утратил силу - постановлением Правительства РК от 29 сентября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(Подпункт 3) утратил силу - постановлением Правительства РК от 20 ноября 1999 г. N 1756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P991756_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Признать утратившим силу пункт 2 постановления Правительства Республики Казахстан от 23 декабря 1998 года N 1322 "Вопросы Комитета транспортного контроля Министерства транспорта и коммуникаций Республики Казахстан" (САПП Республики Казахстан, 1998 г., N 49, ст. 444).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сентября 1999 года N 1334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Комитете транспортного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Министерства транспорта и коммуникаций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Комитет транспортного контроля Министерства транспорта и коммуникаций Республики Казахстан (далее - Комитет) является ведомством в пределах компетенции Министерства транспорта и коммуникаций Республики Казахстан, осуществляющим специальные исполнительные и контрольно-надзорные функции, а также межотраслевую координацию в сфере, отнесенной к его компетенции. 
</w:t>
      </w:r>
      <w:r>
        <w:br/>
      </w:r>
      <w:r>
        <w:rPr>
          <w:rFonts w:ascii="Times New Roman"/>
          <w:b w:val="false"/>
          <w:i w:val="false"/>
          <w:color w:val="000000"/>
          <w:sz w:val="28"/>
        </w:rPr>
        <w:t>
      Комитет имеет территориальные органы в областях, городах Астане и Алматы. 
</w:t>
      </w:r>
      <w:r>
        <w:br/>
      </w:r>
      <w:r>
        <w:rPr>
          <w:rFonts w:ascii="Times New Roman"/>
          <w:b w:val="false"/>
          <w:i w:val="false"/>
          <w:color w:val="000000"/>
          <w:sz w:val="28"/>
        </w:rPr>
        <w:t>
      Комитет транспортного контроля и его территориальные органы образуют единую систему органов транспортного контроля, действующую в пределах, установленных настоящим Положением.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дополнениями - постановлением Правительства Республики Казахстан от 18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Комитет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обособленное имущество, печать с изображением Государственного герба Республики Казахстан и своим наименованием на государственном языке, бланки установленного образца, а также в соответствии с законодательством счета в банках. 
</w:t>
      </w:r>
      <w:r>
        <w:br/>
      </w:r>
      <w:r>
        <w:rPr>
          <w:rFonts w:ascii="Times New Roman"/>
          <w:b w:val="false"/>
          <w:i w:val="false"/>
          <w:color w:val="000000"/>
          <w:sz w:val="28"/>
        </w:rPr>
        <w:t>
      Комитет вступает в гражданско-правовые отношения от собственного имени. 
</w:t>
      </w:r>
      <w:r>
        <w:br/>
      </w:r>
      <w:r>
        <w:rPr>
          <w:rFonts w:ascii="Times New Roman"/>
          <w:b w:val="false"/>
          <w:i w:val="false"/>
          <w:color w:val="000000"/>
          <w:sz w:val="28"/>
        </w:rPr>
        <w:t>
      Комитет имеет право выступать стороной гражданско-правовых отношений от имени государства, если он уполномочен на это в соответствии с законодательством. 
</w:t>
      </w:r>
      <w:r>
        <w:br/>
      </w:r>
      <w:r>
        <w:rPr>
          <w:rFonts w:ascii="Times New Roman"/>
          <w:b w:val="false"/>
          <w:i w:val="false"/>
          <w:color w:val="000000"/>
          <w:sz w:val="28"/>
        </w:rPr>
        <w:t>
      4. Комитет по вопросам своей компетенции в установленном законодательством порядке издает приказы, которые имеют обязательную силу на всей территории Республики Казахстан. 
</w:t>
      </w:r>
      <w:r>
        <w:br/>
      </w:r>
      <w:r>
        <w:rPr>
          <w:rFonts w:ascii="Times New Roman"/>
          <w:b w:val="false"/>
          <w:i w:val="false"/>
          <w:color w:val="000000"/>
          <w:sz w:val="28"/>
        </w:rPr>
        <w:t>
      5. Лимит штатной численности Комитета утверждается Правительством Республики Казахстан. 
</w:t>
      </w:r>
      <w:r>
        <w:br/>
      </w:r>
      <w:r>
        <w:rPr>
          <w:rFonts w:ascii="Times New Roman"/>
          <w:b w:val="false"/>
          <w:i w:val="false"/>
          <w:color w:val="000000"/>
          <w:sz w:val="28"/>
        </w:rPr>
        <w:t>
      6. Юридический адрес Комитета: 
</w:t>
      </w:r>
      <w:r>
        <w:br/>
      </w:r>
      <w:r>
        <w:rPr>
          <w:rFonts w:ascii="Times New Roman"/>
          <w:b w:val="false"/>
          <w:i w:val="false"/>
          <w:color w:val="000000"/>
          <w:sz w:val="28"/>
        </w:rPr>
        <w:t>
      город Астана, улица Ауэзова, 71.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2000 г. N 792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P000792_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Полное наименование Комитета - государственное учреждение "Комитет транспортного контроля Министерства транспорта и коммуникаций Республики Казахстан". 
</w:t>
      </w:r>
      <w:r>
        <w:br/>
      </w:r>
      <w:r>
        <w:rPr>
          <w:rFonts w:ascii="Times New Roman"/>
          <w:b w:val="false"/>
          <w:i w:val="false"/>
          <w:color w:val="000000"/>
          <w:sz w:val="28"/>
        </w:rPr>
        <w:t>
      8. Настоящее Положение является учредительным документом Комитета. 
</w:t>
      </w:r>
      <w:r>
        <w:br/>
      </w:r>
      <w:r>
        <w:rPr>
          <w:rFonts w:ascii="Times New Roman"/>
          <w:b w:val="false"/>
          <w:i w:val="false"/>
          <w:color w:val="000000"/>
          <w:sz w:val="28"/>
        </w:rPr>
        <w:t>
      9. Финансирование деятельности Комитета осуществляется только из республиканского бюджета. 
</w:t>
      </w:r>
      <w:r>
        <w:br/>
      </w:r>
      <w:r>
        <w:rPr>
          <w:rFonts w:ascii="Times New Roman"/>
          <w:b w:val="false"/>
          <w:i w:val="false"/>
          <w:color w:val="000000"/>
          <w:sz w:val="28"/>
        </w:rPr>
        <w:t>
      Комитету запрещается вступать в договорные отношения с субъектами предпринимательства на предмет выполнения обязанностей, являющихся функциями Комитета. 
</w:t>
      </w:r>
      <w:r>
        <w:br/>
      </w:r>
      <w:r>
        <w:rPr>
          <w:rFonts w:ascii="Times New Roman"/>
          <w:b w:val="false"/>
          <w:i w:val="false"/>
          <w:color w:val="000000"/>
          <w:sz w:val="28"/>
        </w:rPr>
        <w:t>
      В случае предоставления законодательными актами Комитету прав по осуществлению деятельности, приносящей доходы, то доходы, полученные от такой деятельности, направляются в доход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Основные задачи, функции и права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Основными задачами Комитета являются: 
</w:t>
      </w:r>
      <w:r>
        <w:br/>
      </w:r>
      <w:r>
        <w:rPr>
          <w:rFonts w:ascii="Times New Roman"/>
          <w:b w:val="false"/>
          <w:i w:val="false"/>
          <w:color w:val="000000"/>
          <w:sz w:val="28"/>
        </w:rPr>
        <w:t>
      1) участие в разработке и реализации государственной политики в транспортном комплексе; 
</w:t>
      </w:r>
      <w:r>
        <w:br/>
      </w:r>
      <w:r>
        <w:rPr>
          <w:rFonts w:ascii="Times New Roman"/>
          <w:b w:val="false"/>
          <w:i w:val="false"/>
          <w:color w:val="000000"/>
          <w:sz w:val="28"/>
        </w:rPr>
        <w:t>
      2) создание условий для нормального функционирования рынка транспортных и других услуг, связанных с работой всех видов транспорта, кроме воздушного, а также защита жизни и здоровья граждан, окружающей среды, интересов потребителей, пользующихся транспортом; 
</w:t>
      </w:r>
      <w:r>
        <w:br/>
      </w:r>
      <w:r>
        <w:rPr>
          <w:rFonts w:ascii="Times New Roman"/>
          <w:b w:val="false"/>
          <w:i w:val="false"/>
          <w:color w:val="000000"/>
          <w:sz w:val="28"/>
        </w:rPr>
        <w:t>
      3) обеспечение контроля за безопасной эксплуатацией всех видов транспорта, кроме воздушного; 
</w:t>
      </w:r>
      <w:r>
        <w:br/>
      </w:r>
      <w:r>
        <w:rPr>
          <w:rFonts w:ascii="Times New Roman"/>
          <w:b w:val="false"/>
          <w:i w:val="false"/>
          <w:color w:val="000000"/>
          <w:sz w:val="28"/>
        </w:rPr>
        <w:t>
      4) в пределах своей компетенции осуществление государственного регулирования деятельности в сфере транспортных услуг;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 внесены изменения - постановлениями Правительства РК от 18 апреля 2000 г. N 599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P000599_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 ноября 2000 г. N 1665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P001665_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августа 2001 г. N 1095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Р011095_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N 786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Комитет в установленном законодательством порядке осуществляет следующие функции: 
</w:t>
      </w:r>
      <w:r>
        <w:br/>
      </w:r>
      <w:r>
        <w:rPr>
          <w:rFonts w:ascii="Times New Roman"/>
          <w:b w:val="false"/>
          <w:i w:val="false"/>
          <w:color w:val="000000"/>
          <w:sz w:val="28"/>
        </w:rPr>
        <w:t>
      1) государственный контроль на территории Республики Казахстан в пределах своей компетенции за соблюдением юридическими и физическими лицами законодательных и иных нормативных правовых актов, определяющих порядок функционирования всех видов транспорта, кроме воздушного, выявление и принятие мер по пресечению их нарушений; 
</w:t>
      </w:r>
      <w:r>
        <w:br/>
      </w:r>
      <w:r>
        <w:rPr>
          <w:rFonts w:ascii="Times New Roman"/>
          <w:b w:val="false"/>
          <w:i w:val="false"/>
          <w:color w:val="000000"/>
          <w:sz w:val="28"/>
        </w:rPr>
        <w:t>
      2) участие в подготовке проектов законодательных и иных нормативных правовых актов, регулирующих деятельность в транспортном комплексе; 
</w:t>
      </w:r>
      <w:r>
        <w:br/>
      </w:r>
      <w:r>
        <w:rPr>
          <w:rFonts w:ascii="Times New Roman"/>
          <w:b w:val="false"/>
          <w:i w:val="false"/>
          <w:color w:val="000000"/>
          <w:sz w:val="28"/>
        </w:rPr>
        <w:t>
      3) лицензирование предпринимательской деятельности в сфере оказания транспортных услуг, кроме авиационных, а также контроль и надзор за соблюдением лицензионных правил; 
</w:t>
      </w:r>
      <w:r>
        <w:br/>
      </w:r>
      <w:r>
        <w:rPr>
          <w:rFonts w:ascii="Times New Roman"/>
          <w:b w:val="false"/>
          <w:i w:val="false"/>
          <w:color w:val="000000"/>
          <w:sz w:val="28"/>
        </w:rPr>
        <w:t>
      4) взаимодействие с государственными органами Республики Казахстан при решении вопросов безопасности на транспорте; 
</w:t>
      </w:r>
      <w:r>
        <w:br/>
      </w:r>
      <w:r>
        <w:rPr>
          <w:rFonts w:ascii="Times New Roman"/>
          <w:b w:val="false"/>
          <w:i w:val="false"/>
          <w:color w:val="000000"/>
          <w:sz w:val="28"/>
        </w:rPr>
        <w:t>
      5) в пределах своей компетенции представление интересов Республики Казахстан в международных организациях по вопросам обеспечения безопасности на транспорте; 
</w:t>
      </w:r>
      <w:r>
        <w:br/>
      </w:r>
      <w:r>
        <w:rPr>
          <w:rFonts w:ascii="Times New Roman"/>
          <w:b w:val="false"/>
          <w:i w:val="false"/>
          <w:color w:val="000000"/>
          <w:sz w:val="28"/>
        </w:rPr>
        <w:t>
      6) разработка и принятие по вопросам своей компетенции нормативных правовых актов, в том числе регулирующих обеспечение безопасности на транспорте; 
</w:t>
      </w:r>
      <w:r>
        <w:br/>
      </w:r>
      <w:r>
        <w:rPr>
          <w:rFonts w:ascii="Times New Roman"/>
          <w:b w:val="false"/>
          <w:i w:val="false"/>
          <w:color w:val="000000"/>
          <w:sz w:val="28"/>
        </w:rPr>
        <w:t>
      7) проведение классификации и технического освидетельствования поднадзорных судов и их технологического оборудования, береговых объектов, гидросооружений, портов, баз-стоянок для маломерных судов и других сооружений и их оборудования на акваториях Республики Казахстан; 
</w:t>
      </w:r>
      <w:r>
        <w:br/>
      </w:r>
      <w:r>
        <w:rPr>
          <w:rFonts w:ascii="Times New Roman"/>
          <w:b w:val="false"/>
          <w:i w:val="false"/>
          <w:color w:val="000000"/>
          <w:sz w:val="28"/>
        </w:rPr>
        <w:t>
      7)-13) 
</w:t>
      </w:r>
      <w:r>
        <w:rPr>
          <w:rFonts w:ascii="Times New Roman"/>
          <w:b w:val="false"/>
          <w:i w:val="false"/>
          <w:color w:val="800000"/>
          <w:sz w:val="28"/>
        </w:rPr>
        <w:t>
</w:t>
      </w:r>
      <w:r>
        <w:rPr>
          <w:rFonts w:ascii="Times New Roman"/>
          <w:b w:val="false"/>
          <w:i/>
          <w:color w:val="800000"/>
          <w:sz w:val="28"/>
        </w:rPr>
        <w:t>
(исключены - N 599 от 18 апреля 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P000599_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w:t>
      </w:r>
      <w:r>
        <w:rPr>
          <w:rFonts w:ascii="Times New Roman"/>
          <w:b w:val="false"/>
          <w:i w:val="false"/>
          <w:color w:val="800000"/>
          <w:sz w:val="28"/>
        </w:rPr>
        <w:t>
</w:t>
      </w:r>
      <w:r>
        <w:rPr>
          <w:rFonts w:ascii="Times New Roman"/>
          <w:b w:val="false"/>
          <w:i/>
          <w:color w:val="800000"/>
          <w:sz w:val="28"/>
        </w:rPr>
        <w:t>
(исключен - N 1665 от 3 ноября 2000 г.)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ведение государственных судовых реестров, классификация, регистрация и надзор за обеспечением безопасности плавания морских, смешанного (река-море), внутреннего плавания самоходных, несамоходных, маломерных судов (за исключением судов, плавающих под флагом Военно-Морских Сил Республики Казахстан и морских частей пограничной службы), безопасной эксплуатации портов, судоходных гидротехнических сооружений на акваториях Республики Казахстан; 
</w:t>
      </w:r>
      <w:r>
        <w:br/>
      </w:r>
      <w:r>
        <w:rPr>
          <w:rFonts w:ascii="Times New Roman"/>
          <w:b w:val="false"/>
          <w:i w:val="false"/>
          <w:color w:val="000000"/>
          <w:sz w:val="28"/>
        </w:rPr>
        <w:t>
      15-1) выдача разрешений и ведение государственного контроля за сроками пользования судоходными водными путями Республики Казахстан физическими и юридическими лицами;
</w:t>
      </w:r>
      <w:r>
        <w:br/>
      </w:r>
      <w:r>
        <w:rPr>
          <w:rFonts w:ascii="Times New Roman"/>
          <w:b w:val="false"/>
          <w:i w:val="false"/>
          <w:color w:val="000000"/>
          <w:sz w:val="28"/>
        </w:rPr>
        <w:t>
      15-2) ведение государственного контроля за заключением перевозчиком договора обязательного страхования гражданско-правовой ответственности перевозчика перед пассажирами; 
</w:t>
      </w:r>
      <w:r>
        <w:br/>
      </w:r>
      <w:r>
        <w:rPr>
          <w:rFonts w:ascii="Times New Roman"/>
          <w:b w:val="false"/>
          <w:i w:val="false"/>
          <w:color w:val="000000"/>
          <w:sz w:val="28"/>
        </w:rPr>
        <w:t>
      16) контроль, надзор и участие, в пределах своей компетенции в расследовании аварий и происшествий с судами на акваториях Республики Казахстан, их классификация и учет; 
</w:t>
      </w:r>
      <w:r>
        <w:br/>
      </w:r>
      <w:r>
        <w:rPr>
          <w:rFonts w:ascii="Times New Roman"/>
          <w:b w:val="false"/>
          <w:i w:val="false"/>
          <w:color w:val="000000"/>
          <w:sz w:val="28"/>
        </w:rPr>
        <w:t>
      17) государственный контроль за исполнением требований разрешительной системы при организации международных автомобильных перевозок на территории Республики Казахстан;
</w:t>
      </w:r>
      <w:r>
        <w:br/>
      </w:r>
      <w:r>
        <w:rPr>
          <w:rFonts w:ascii="Times New Roman"/>
          <w:b w:val="false"/>
          <w:i w:val="false"/>
          <w:color w:val="000000"/>
          <w:sz w:val="28"/>
        </w:rPr>
        <w:t>
      17-1) контроль за проездом автотранспортных средств по территории Республики Казахстан;
</w:t>
      </w:r>
      <w:r>
        <w:br/>
      </w:r>
      <w:r>
        <w:rPr>
          <w:rFonts w:ascii="Times New Roman"/>
          <w:b w:val="false"/>
          <w:i w:val="false"/>
          <w:color w:val="000000"/>
          <w:sz w:val="28"/>
        </w:rPr>
        <w:t>
      17-2) контроль за соблюдением перевозчиками Республики Казахстан и перевозчиками иностранных государств законодательства Республики Казахстан об автомобильном транспорте при выполнении международных автомобильных перевозок;
</w:t>
      </w:r>
      <w:r>
        <w:br/>
      </w:r>
      <w:r>
        <w:rPr>
          <w:rFonts w:ascii="Times New Roman"/>
          <w:b w:val="false"/>
          <w:i w:val="false"/>
          <w:color w:val="000000"/>
          <w:sz w:val="28"/>
        </w:rPr>
        <w:t>
      18) выдача разрешений на проезд по территории Республики Казахстан перевозчикам иностранного государства и разрешений на проезд по территории иностранных государств перевозчикам Республики Казахстан в соответствии с международными договорами, ратифицированными Республикой Казахстан;        
</w:t>
      </w:r>
      <w:r>
        <w:br/>
      </w:r>
      <w:r>
        <w:rPr>
          <w:rFonts w:ascii="Times New Roman"/>
          <w:b w:val="false"/>
          <w:i w:val="false"/>
          <w:color w:val="000000"/>
          <w:sz w:val="28"/>
        </w:rPr>
        <w:t>
      19) выдача специального разрешения на проезд тяжеловесных и крупногабаритных транспортных средств (включая иностранные) по территории Республики Казахстан; 
</w:t>
      </w:r>
      <w:r>
        <w:br/>
      </w:r>
      <w:r>
        <w:rPr>
          <w:rFonts w:ascii="Times New Roman"/>
          <w:b w:val="false"/>
          <w:i w:val="false"/>
          <w:color w:val="000000"/>
          <w:sz w:val="28"/>
        </w:rPr>
        <w:t>
      20) анализ состояния обеспечения безопасности движения, перевозок пассажиров и грузов железнодорожным транспортом, разработка рекомендаций по предупреждению железнодорожных происшествий и инцидентов; 
</w:t>
      </w:r>
      <w:r>
        <w:br/>
      </w:r>
      <w:r>
        <w:rPr>
          <w:rFonts w:ascii="Times New Roman"/>
          <w:b w:val="false"/>
          <w:i w:val="false"/>
          <w:color w:val="000000"/>
          <w:sz w:val="28"/>
        </w:rPr>
        <w:t>
      21) участие в пределах своей компетенции в расследованиях крушений, аварий и инцидентов на железнодорожном транспорте на территории Республики Казахстан и за ее пределами (с железнодорожными транспортными средствами Республики Казахстан), а также в осуществлении мероприятий по предупреждению нарушений безопасности движения на железнодорожном транспорте; 
</w:t>
      </w:r>
      <w:r>
        <w:br/>
      </w:r>
      <w:r>
        <w:rPr>
          <w:rFonts w:ascii="Times New Roman"/>
          <w:b w:val="false"/>
          <w:i w:val="false"/>
          <w:color w:val="000000"/>
          <w:sz w:val="28"/>
        </w:rPr>
        <w:t>
      22) 
</w:t>
      </w:r>
      <w:r>
        <w:rPr>
          <w:rFonts w:ascii="Times New Roman"/>
          <w:b w:val="false"/>
          <w:i w:val="false"/>
          <w:color w:val="800000"/>
          <w:sz w:val="28"/>
        </w:rPr>
        <w:t>
</w:t>
      </w:r>
      <w:r>
        <w:rPr>
          <w:rFonts w:ascii="Times New Roman"/>
          <w:b w:val="false"/>
          <w:i/>
          <w:color w:val="800000"/>
          <w:sz w:val="28"/>
        </w:rPr>
        <w:t>
(подпункты 22-28 исключены - N 1665 от 3.00.2000 г.)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 иные функции, предусмотренные законодательством.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 внесены изменения - постановлениями Правительства РК от 18 апреля 2000 г. N 599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P000599_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25 мая 2000 г. N 792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Р000792_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 ноября 2000 г. N 1665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P001665_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августа 2001 г. N 1095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P011095_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7 декабря 2001 г. N 1596 (вступает в силу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P011596_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17 июля 2002 года N 794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P020794_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N 786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18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В целях реализации основных задач и осуществления своих функций Комитет имеет право в установленном законодательством порядке: 
</w:t>
      </w:r>
      <w:r>
        <w:br/>
      </w:r>
      <w:r>
        <w:rPr>
          <w:rFonts w:ascii="Times New Roman"/>
          <w:b w:val="false"/>
          <w:i w:val="false"/>
          <w:color w:val="000000"/>
          <w:sz w:val="28"/>
        </w:rPr>
        <w:t>
      1) запрашивать у физических и юридических лиц необходимую информацию, материалы, справочные данные по всем вопросам, входящим в компетенцию Комитета; 
</w:t>
      </w:r>
      <w:r>
        <w:br/>
      </w:r>
      <w:r>
        <w:rPr>
          <w:rFonts w:ascii="Times New Roman"/>
          <w:b w:val="false"/>
          <w:i w:val="false"/>
          <w:color w:val="000000"/>
          <w:sz w:val="28"/>
        </w:rPr>
        <w:t>
      2) принимать по вопросам своей компетенции нормативные правовые акты; 
</w:t>
      </w:r>
      <w:r>
        <w:br/>
      </w:r>
      <w:r>
        <w:rPr>
          <w:rFonts w:ascii="Times New Roman"/>
          <w:b w:val="false"/>
          <w:i w:val="false"/>
          <w:color w:val="000000"/>
          <w:sz w:val="28"/>
        </w:rPr>
        <w:t>
      3) проверять деятельность юридических и физических лиц, осуществляющих перевозочную и другую деятельность на всех видах транспорта, кроме воздушного, в части соблюдения ими положений законодательства, определяющих порядок функционирования транспорта; 
</w:t>
      </w:r>
      <w:r>
        <w:br/>
      </w:r>
      <w:r>
        <w:rPr>
          <w:rFonts w:ascii="Times New Roman"/>
          <w:b w:val="false"/>
          <w:i w:val="false"/>
          <w:color w:val="000000"/>
          <w:sz w:val="28"/>
        </w:rPr>
        <w:t>
      3-1) принимать меры в порядке и случаях, предусмотренных законодательством Республики Казахстан, по недопущению осуществления по территории Республики Казахстан автомобильных перевозок крупногабаритных и тяжеловесных грузов, за исключением случаев перевозки неделимых крупногабаритных и тяжеловесных грузов;
</w:t>
      </w:r>
      <w:r>
        <w:br/>
      </w:r>
      <w:r>
        <w:rPr>
          <w:rFonts w:ascii="Times New Roman"/>
          <w:b w:val="false"/>
          <w:i w:val="false"/>
          <w:color w:val="000000"/>
          <w:sz w:val="28"/>
        </w:rPr>
        <w:t>
      4) в пределах своей компетенции составлять акты по результатам проверок и вносить предписания об устранении выявленных нарушений требований законодательных и иных нормативных правовых актов, стандартов и норм, определяющих порядок функционирования транспорта; 
</w:t>
      </w:r>
      <w:r>
        <w:br/>
      </w:r>
      <w:r>
        <w:rPr>
          <w:rFonts w:ascii="Times New Roman"/>
          <w:b w:val="false"/>
          <w:i w:val="false"/>
          <w:color w:val="000000"/>
          <w:sz w:val="28"/>
        </w:rPr>
        <w:t>
      5) составлять протоколы, осуществлять производство по делам об административных правонарушениях, в соответствии с законодательством Республики Казахстан;
</w:t>
      </w:r>
      <w:r>
        <w:br/>
      </w:r>
      <w:r>
        <w:rPr>
          <w:rFonts w:ascii="Times New Roman"/>
          <w:b w:val="false"/>
          <w:i w:val="false"/>
          <w:color w:val="000000"/>
          <w:sz w:val="28"/>
        </w:rPr>
        <w:t>
      5-1) осуществлять в порядке и случаях, предусмотренных законодательством Республики Казахстан, административное задержание физического лица, задержание транспортного средства, маломерного судна, производить личный досмотр и досмотр вещей, находящихся при физическом лице, досмотр транспортных средств, маломерных судов;
</w:t>
      </w:r>
      <w:r>
        <w:br/>
      </w:r>
      <w:r>
        <w:rPr>
          <w:rFonts w:ascii="Times New Roman"/>
          <w:b w:val="false"/>
          <w:i w:val="false"/>
          <w:color w:val="000000"/>
          <w:sz w:val="28"/>
        </w:rPr>
        <w:t>
      5-2) осуществлять изъятие:
</w:t>
      </w:r>
      <w:r>
        <w:br/>
      </w:r>
      <w:r>
        <w:rPr>
          <w:rFonts w:ascii="Times New Roman"/>
          <w:b w:val="false"/>
          <w:i w:val="false"/>
          <w:color w:val="000000"/>
          <w:sz w:val="28"/>
        </w:rPr>
        <w:t>
      вещей и документов, находящихся при физическом лице, являющихся орудием или объектами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w:t>
      </w:r>
      <w:r>
        <w:br/>
      </w:r>
      <w:r>
        <w:rPr>
          <w:rFonts w:ascii="Times New Roman"/>
          <w:b w:val="false"/>
          <w:i w:val="false"/>
          <w:color w:val="000000"/>
          <w:sz w:val="28"/>
        </w:rPr>
        <w:t>
      документов, товаров, иного имущества, предметов, явившихся орудием совершения или непосредственным объектом административного правонарушения, принадлежащих юридическому лицу,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принадлежащих юридическому лицу;
</w:t>
      </w:r>
      <w:r>
        <w:br/>
      </w:r>
      <w:r>
        <w:rPr>
          <w:rFonts w:ascii="Times New Roman"/>
          <w:b w:val="false"/>
          <w:i w:val="false"/>
          <w:color w:val="000000"/>
          <w:sz w:val="28"/>
        </w:rPr>
        <w:t>
      5-3) отстранять водителей, судоводителей от управления транспортным средством, маломерным судном и направлять их на медицинское освидетельствование на состояние опьянения;
</w:t>
      </w:r>
      <w:r>
        <w:br/>
      </w:r>
      <w:r>
        <w:rPr>
          <w:rFonts w:ascii="Times New Roman"/>
          <w:b w:val="false"/>
          <w:i w:val="false"/>
          <w:color w:val="000000"/>
          <w:sz w:val="28"/>
        </w:rPr>
        <w:t>
      5-4) в пределах своей компетенции проводить осмотр территорий, помещений, товаров, иного имущества, принадлежащего юридическому лицу, а также соответствующих документов;
</w:t>
      </w:r>
      <w:r>
        <w:br/>
      </w:r>
      <w:r>
        <w:rPr>
          <w:rFonts w:ascii="Times New Roman"/>
          <w:b w:val="false"/>
          <w:i w:val="false"/>
          <w:color w:val="000000"/>
          <w:sz w:val="28"/>
        </w:rPr>
        <w:t>
      5-5) в пределах своей компетенции налагать арест на товары, транспортные средства и иное имущество, принадлежащие юридическому лицу, явившиеся орудиями совершения или непосредственными объектами административного правонарушения;
</w:t>
      </w:r>
      <w:r>
        <w:br/>
      </w:r>
      <w:r>
        <w:rPr>
          <w:rFonts w:ascii="Times New Roman"/>
          <w:b w:val="false"/>
          <w:i w:val="false"/>
          <w:color w:val="000000"/>
          <w:sz w:val="28"/>
        </w:rPr>
        <w:t>
      6) осуществлять внешнеэкономическое и научно-техническое сотрудничество с иностранными организациями по вопросам, относящимся к его компетенции; 
</w:t>
      </w:r>
      <w:r>
        <w:br/>
      </w:r>
      <w:r>
        <w:rPr>
          <w:rFonts w:ascii="Times New Roman"/>
          <w:b w:val="false"/>
          <w:i w:val="false"/>
          <w:color w:val="000000"/>
          <w:sz w:val="28"/>
        </w:rPr>
        <w:t>
      7) привлекать специалистов для участия в экспертизах по вопросам, отнесенным к компетенции Комитета; 
</w:t>
      </w:r>
      <w:r>
        <w:br/>
      </w:r>
      <w:r>
        <w:rPr>
          <w:rFonts w:ascii="Times New Roman"/>
          <w:b w:val="false"/>
          <w:i w:val="false"/>
          <w:color w:val="000000"/>
          <w:sz w:val="28"/>
        </w:rPr>
        <w:t>
      8) вносить в государственные органы предложения о мерах по предупреждению транспортных происшествий, нарушений правил эксплуатации транспорта; 
</w:t>
      </w:r>
      <w:r>
        <w:br/>
      </w:r>
      <w:r>
        <w:rPr>
          <w:rFonts w:ascii="Times New Roman"/>
          <w:b w:val="false"/>
          <w:i w:val="false"/>
          <w:color w:val="000000"/>
          <w:sz w:val="28"/>
        </w:rPr>
        <w:t>
      9)-11) 
</w:t>
      </w:r>
      <w:r>
        <w:rPr>
          <w:rFonts w:ascii="Times New Roman"/>
          <w:b w:val="false"/>
          <w:i w:val="false"/>
          <w:color w:val="800000"/>
          <w:sz w:val="28"/>
        </w:rPr>
        <w:t>
</w:t>
      </w:r>
      <w:r>
        <w:rPr>
          <w:rFonts w:ascii="Times New Roman"/>
          <w:b w:val="false"/>
          <w:i/>
          <w:color w:val="800000"/>
          <w:sz w:val="28"/>
        </w:rPr>
        <w:t>
(исключены - N 599 от 18 апреля 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P000599_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организовывать курсы по подготовке судоводителей, осуществлять их аттестацию; 
</w:t>
      </w:r>
      <w:r>
        <w:br/>
      </w:r>
      <w:r>
        <w:rPr>
          <w:rFonts w:ascii="Times New Roman"/>
          <w:b w:val="false"/>
          <w:i w:val="false"/>
          <w:color w:val="000000"/>
          <w:sz w:val="28"/>
        </w:rPr>
        <w:t>
      13) выдавать дипломы и свидетельства соответствия занимаемой должности лицам командного и рядового состава при соответствующей их аттестации, выдавать удостоверения на право управления маломерными судами; 
</w:t>
      </w:r>
      <w:r>
        <w:br/>
      </w:r>
      <w:r>
        <w:rPr>
          <w:rFonts w:ascii="Times New Roman"/>
          <w:b w:val="false"/>
          <w:i w:val="false"/>
          <w:color w:val="000000"/>
          <w:sz w:val="28"/>
        </w:rPr>
        <w:t>
      14) выдавать судовые документы и государственные бортовые номера поднадзорным судам, проверять наличие у командного состава судов морского, смешанного (река-море), внутреннего плавания дипломов, свидетельств и подтверждения к ним; 
</w:t>
      </w:r>
      <w:r>
        <w:br/>
      </w:r>
      <w:r>
        <w:rPr>
          <w:rFonts w:ascii="Times New Roman"/>
          <w:b w:val="false"/>
          <w:i w:val="false"/>
          <w:color w:val="000000"/>
          <w:sz w:val="28"/>
        </w:rPr>
        <w:t>
      15) принимать меры по прекращению эксплуатации судов и других плавучих средств, а также пользования маломерными и рыболовецкими судами и базами-стоянками для них, состояние которых не отвечает требованиям безопасности судоходства и мореплавания, охраны окружающей среды; 
</w:t>
      </w:r>
      <w:r>
        <w:br/>
      </w:r>
      <w:r>
        <w:rPr>
          <w:rFonts w:ascii="Times New Roman"/>
          <w:b w:val="false"/>
          <w:i w:val="false"/>
          <w:color w:val="000000"/>
          <w:sz w:val="28"/>
        </w:rPr>
        <w:t>
      16) изымать у лиц командного состава судов контрольные талоны к дипломам, по решению суда лишать судоводителей прав на управление судами за нарушение требований безопасности судоходства и мореплавания; 
</w:t>
      </w:r>
      <w:r>
        <w:br/>
      </w:r>
      <w:r>
        <w:rPr>
          <w:rFonts w:ascii="Times New Roman"/>
          <w:b w:val="false"/>
          <w:i w:val="false"/>
          <w:color w:val="000000"/>
          <w:sz w:val="28"/>
        </w:rPr>
        <w:t>
      17) принимать меры по прекращению эксплуатации железнодорожных транспортных и технических средств, состояние или содержание которых, не отвечает установленным в Республике Казахстан требованиям, в том числе требованиям норм охраны окружающей среды;
</w:t>
      </w:r>
      <w:r>
        <w:br/>
      </w:r>
      <w:r>
        <w:rPr>
          <w:rFonts w:ascii="Times New Roman"/>
          <w:b w:val="false"/>
          <w:i w:val="false"/>
          <w:color w:val="000000"/>
          <w:sz w:val="28"/>
        </w:rPr>
        <w:t>
      17-1) в пределах своей компетенции ведение и определения порядка ведения реестра железнодорожных транспортных средств Республики Казахстан;
</w:t>
      </w:r>
      <w:r>
        <w:br/>
      </w:r>
      <w:r>
        <w:rPr>
          <w:rFonts w:ascii="Times New Roman"/>
          <w:b w:val="false"/>
          <w:i w:val="false"/>
          <w:color w:val="000000"/>
          <w:sz w:val="28"/>
        </w:rPr>
        <w:t>
      18) 
</w:t>
      </w:r>
      <w:r>
        <w:rPr>
          <w:rFonts w:ascii="Times New Roman"/>
          <w:b w:val="false"/>
          <w:i w:val="false"/>
          <w:color w:val="800000"/>
          <w:sz w:val="28"/>
        </w:rPr>
        <w:t>
</w:t>
      </w:r>
      <w:r>
        <w:rPr>
          <w:rFonts w:ascii="Times New Roman"/>
          <w:b w:val="false"/>
          <w:i/>
          <w:color w:val="800000"/>
          <w:sz w:val="28"/>
        </w:rPr>
        <w:t>
(подпункты 18 - 21 исключены - N 1665 от 3.00.2000 г.)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в порядке и случаях, предусмотренных законодательством
</w:t>
      </w:r>
      <w:r>
        <w:br/>
      </w:r>
      <w:r>
        <w:rPr>
          <w:rFonts w:ascii="Times New Roman"/>
          <w:b w:val="false"/>
          <w:i w:val="false"/>
          <w:color w:val="000000"/>
          <w:sz w:val="28"/>
        </w:rPr>
        <w:t>
Республики Казахстан, останавливать автотранспортные средства на постах транспортного контроля;
</w:t>
      </w:r>
      <w:r>
        <w:br/>
      </w:r>
      <w:r>
        <w:rPr>
          <w:rFonts w:ascii="Times New Roman"/>
          <w:b w:val="false"/>
          <w:i w:val="false"/>
          <w:color w:val="000000"/>
          <w:sz w:val="28"/>
        </w:rPr>
        <w:t>
      24) осматривать автотранспортные средства в случаях, предусмотренных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 внесены изменения - постановлениями Правительства РК от 18 апреля 2000 г. N 599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P000599_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25 мая 2000 г. N 792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Р000792_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 ноября 2000 г. N 1665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P001665_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августа 2001 г. N 1095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P011095_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N 786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18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Имущество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Комитет имеет на праве оперативного управления обособленное имущество.
</w:t>
      </w:r>
      <w:r>
        <w:br/>
      </w:r>
      <w:r>
        <w:rPr>
          <w:rFonts w:ascii="Times New Roman"/>
          <w:b w:val="false"/>
          <w:i w:val="false"/>
          <w:color w:val="000000"/>
          <w:sz w:val="28"/>
        </w:rPr>
        <w:t>
      14. Имущество, закрепленное за Комитетом, относится к республиканской собственности.
</w:t>
      </w:r>
      <w:r>
        <w:br/>
      </w:r>
      <w:r>
        <w:rPr>
          <w:rFonts w:ascii="Times New Roman"/>
          <w:b w:val="false"/>
          <w:i w:val="false"/>
          <w:color w:val="000000"/>
          <w:sz w:val="28"/>
        </w:rPr>
        <w:t>
      15. Комитет не вправе самостоятельно отчуждать или иным способом распоряжаться закрепленным за ним имуществом.
</w:t>
      </w:r>
      <w:r>
        <w:br/>
      </w:r>
      <w:r>
        <w:rPr>
          <w:rFonts w:ascii="Times New Roman"/>
          <w:b w:val="false"/>
          <w:i w:val="false"/>
          <w:color w:val="000000"/>
          <w:sz w:val="28"/>
        </w:rPr>
        <w:t>
      Комитету может быть предоставлено право распоряжения имуществом в случаях и пределах, установленных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Организация деятельности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Комитет возглавляет Председатель, назначаемый на должность и освобождаемый от должности Правительством Республики Казахстан по представлению Министра транспорта и коммуникаций Республики Казахстан. 
</w:t>
      </w:r>
      <w:r>
        <w:br/>
      </w:r>
      <w:r>
        <w:rPr>
          <w:rFonts w:ascii="Times New Roman"/>
          <w:b w:val="false"/>
          <w:i w:val="false"/>
          <w:color w:val="000000"/>
          <w:sz w:val="28"/>
        </w:rPr>
        <w:t>
      Председатель имеет двух заместителей, назначаемых на должность и освобождаемых от должности Министром транспорта и коммуникаций Республики Казахстан по представлению Председателя Комитета. 
</w:t>
      </w:r>
      <w:r>
        <w:br/>
      </w:r>
      <w:r>
        <w:rPr>
          <w:rFonts w:ascii="Times New Roman"/>
          <w:b w:val="false"/>
          <w:i w:val="false"/>
          <w:color w:val="000000"/>
          <w:sz w:val="28"/>
        </w:rPr>
        <w:t>
      17. Председатель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 
</w:t>
      </w:r>
      <w:r>
        <w:br/>
      </w:r>
      <w:r>
        <w:rPr>
          <w:rFonts w:ascii="Times New Roman"/>
          <w:b w:val="false"/>
          <w:i w:val="false"/>
          <w:color w:val="000000"/>
          <w:sz w:val="28"/>
        </w:rPr>
        <w:t>
      18. В этих целях Председатель: 
</w:t>
      </w:r>
      <w:r>
        <w:br/>
      </w:r>
      <w:r>
        <w:rPr>
          <w:rFonts w:ascii="Times New Roman"/>
          <w:b w:val="false"/>
          <w:i w:val="false"/>
          <w:color w:val="000000"/>
          <w:sz w:val="28"/>
        </w:rPr>
        <w:t>
      1) определяет обязанности и полномочия своих заместителей и руководителей структурных подразделений Комитета; 
</w:t>
      </w:r>
      <w:r>
        <w:br/>
      </w:r>
      <w:r>
        <w:rPr>
          <w:rFonts w:ascii="Times New Roman"/>
          <w:b w:val="false"/>
          <w:i w:val="false"/>
          <w:color w:val="000000"/>
          <w:sz w:val="28"/>
        </w:rPr>
        <w:t>
      1-1) по согласованию с Министром транспорта и коммуникаций Республики Казахстан назначает на должности и освобождает от должностей руководителей территориальных органов в порядке, установленном законодательством Республики Казахстан; 
</w:t>
      </w:r>
      <w:r>
        <w:br/>
      </w:r>
      <w:r>
        <w:rPr>
          <w:rFonts w:ascii="Times New Roman"/>
          <w:b w:val="false"/>
          <w:i w:val="false"/>
          <w:color w:val="000000"/>
          <w:sz w:val="28"/>
        </w:rPr>
        <w:t>
      2) в соответствии с законодательством назначает на должности и освобождает от должностей работников Комитета; 
</w:t>
      </w:r>
      <w:r>
        <w:br/>
      </w:r>
      <w:r>
        <w:rPr>
          <w:rFonts w:ascii="Times New Roman"/>
          <w:b w:val="false"/>
          <w:i w:val="false"/>
          <w:color w:val="000000"/>
          <w:sz w:val="28"/>
        </w:rPr>
        <w:t>
      3) в установленном законодательством порядке налагает дисциплинарные взыскания на работников Комитета; 
</w:t>
      </w:r>
      <w:r>
        <w:br/>
      </w:r>
      <w:r>
        <w:rPr>
          <w:rFonts w:ascii="Times New Roman"/>
          <w:b w:val="false"/>
          <w:i w:val="false"/>
          <w:color w:val="000000"/>
          <w:sz w:val="28"/>
        </w:rPr>
        <w:t>
      4) подписывает приказы Комитета; 
</w:t>
      </w:r>
      <w:r>
        <w:br/>
      </w:r>
      <w:r>
        <w:rPr>
          <w:rFonts w:ascii="Times New Roman"/>
          <w:b w:val="false"/>
          <w:i w:val="false"/>
          <w:color w:val="000000"/>
          <w:sz w:val="28"/>
        </w:rPr>
        <w:t>
      5) утверждает положения о структурных подразделениях Комитета; 
</w:t>
      </w:r>
      <w:r>
        <w:br/>
      </w:r>
      <w:r>
        <w:rPr>
          <w:rFonts w:ascii="Times New Roman"/>
          <w:b w:val="false"/>
          <w:i w:val="false"/>
          <w:color w:val="000000"/>
          <w:sz w:val="28"/>
        </w:rPr>
        <w:t>
      6) утверждает положения, структуру и штатное расписание территориальных органов Комитета; 
</w:t>
      </w:r>
      <w:r>
        <w:br/>
      </w:r>
      <w:r>
        <w:rPr>
          <w:rFonts w:ascii="Times New Roman"/>
          <w:b w:val="false"/>
          <w:i w:val="false"/>
          <w:color w:val="000000"/>
          <w:sz w:val="28"/>
        </w:rPr>
        <w:t>
      7) представляет Комитет в государственных органах, иных организациях; 
</w:t>
      </w:r>
      <w:r>
        <w:br/>
      </w:r>
      <w:r>
        <w:rPr>
          <w:rFonts w:ascii="Times New Roman"/>
          <w:b w:val="false"/>
          <w:i w:val="false"/>
          <w:color w:val="000000"/>
          <w:sz w:val="28"/>
        </w:rPr>
        <w:t>
      8) осуществляет иные полномочия в соответствии с законодательством.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18 внесены изменения - постановлением Правительства РК от 25 мая 2000 г. N 792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P000792_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 ноября 2000 г. N 1665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Р001665_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Работники Комитета (должностные лица) являются представителями власти, имеют специальные удостоверения и нагрудные знаки установленного образца, служебную униформу, утверждаемые Комитетом, вправе при исполнении служебных обязанностей использовать специальные технические средства связи, специальный водный транспорт и спецавтотранспорт, а также использовать жезл, свисток и шлагбаум при работе на постах транспортного контроля Комитета.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19 внесены изменения - постановлением Правительства РК от 25 мая 2000 г. N 792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P000792_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 ноября 2000 г. N 1665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Р001665_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18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Работники Комитета, имеющие допуск к полетам, могут включаться путем записи в задание на полет в графу "Проверяющие" с указанием специальности, а не имеющие такого допуска в графу "Служебные пассажиры" с правом нахождения в кабине экипажа воздушного судна.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Реорганизация к ликвидация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Реорганизация и ликвидация Комитета осуществляется в соответствии с законодательством.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