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397" w14:textId="3d38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ряда объектов в городе Костанае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Костанайской области, согласованное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об исключении из списка памятников истории и культуры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города Костаная пяти объектов, как не имеющих исторической,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архитектурной и художественной ценностей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сентября 1999 года №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объектов, исключаемых из списка памятников истории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культуры местного значения в городе Костанае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Центральный универсальный магазин по проспекту Ленина,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Кинотеатр "Костанай" по ул. Ленина,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Кинотеатр "40 лет Казахстана" по ул. Гоголя,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Городской дворец пионеров и школьников по ул. Алтынсарина,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Библиотека им. Л.Н.Толстого по ул.Алтынсарина, 111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