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3061" w14:textId="6833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первого заседания Рабочей группы по формированию Северного коридора Трансазиатской железнодорожной магистрали в городе Алматы 23-25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1999 года № 1416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основных международных маршрутов и последующей их интеграции в трансконтинентальные европейско-азиатские транспортные системы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проведением в городе Алматы 23-25 сентября 1999 года первого заседания Рабочей группы по формированию Северного коридора Трансазиатской железнодорожной магистрали без привлечения средств бюджетного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совместно с Республиканским государственным предприятием "Казакстан темiр жолы" обеспечить организационные мероприятия по проведению первого заседания Рабочей группы по формированию Северного коридора Трансазитской железнодорожной магистрали.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оказать содействие в оформлении въездных и выездных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безопасность делегаций в аэропорту, по маршрутам следования, поддержанием общественного порядка в местах их посещения (по программе), а также в ходе проведения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постановления возложить на Министерство транспорта, коммуникаций и туризма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