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4160" w14:textId="fae4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октябрь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1999 года № 1534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25 мая 1993 года № 26-15/145, от 25 мая 1993 года № 26-15/144, от 10 июня 1994 года № ф 22-3/40, от 24 марта 1995 года № ф 22-3/3/4016, от 1 декабря 1995 года № 0000002, от 20 мая 1999 года № 0000035,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 с целью привлечения виновных лиц к ответственности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Министертсву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Министерству государственных доходов Республики Казахстан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7 октября 1999 года № 1534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Сумма просроченных платежей по погашению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негосударственных внешних займов, имеющих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Организация-заемщик      !Валюта платежа !Дата платежа!Сумма платежа!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Кредитная линия Германии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АОЗТ "Акмола Новая       !    DM         ! 30.06.99   ! 16 190,92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стройиндустрия           !               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!Кредитная линия!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!Турции         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"Медеу-Эмсаш-Алатау"  !     USD       ! 01.09.99   !305 866,61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"Игилик"              !     USD       ! 01.09.99   ! 77 006,76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"Максат"              !     USD       ! 01.09.99   ! 63 153,74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"Легпром"             !     USD       ! 01.09.99   !595 001,60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!Кредитная линия!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!Франции        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      !     FRF       ! 02.07.99   !    681,91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         !      DM       !            ! 16 190,92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 USD      !            !1 041 028,71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 FRF      !            !      681,91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долг !   Проценты     !   Прочие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  16 190,92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 305 866,61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  77 006,76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  63 153,74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0,00     ! 595 001,60     !    0,00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       0,00     !  681,91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0,00     !  16 190,92     !    0,00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!1 041 028,71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 !       0,00     !  681,91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7 октября 1999 года № 1534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Сумма предстоящих платежей по погашению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негосударственных внешних займов, имеющих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Организация-заемщик      !Валюта платежа !Дата платежа!Сумма платежа!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!Кредитная линия Германии    !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"Сельхозмаш"          !      EUR      ! 01.10.99   !355 474,57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"Сельхозмаш"          !      EUR      ! 01.10.99   !234 759,48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     !      EUR      ! 01.10.99   !460 138,34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 !      EUR      !            !1 050 372,39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долг !   Проценты     !   Прочие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345 540,29    ! 9 934,28  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228 198,77    ! 6 560,71  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392 442,08    !67 696,26  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966 181,14    !84 191,25       !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