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6e90" w14:textId="d6e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аким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9 года N 16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разведочных работ и реализации мероприятий по ликвидации последствий аварии ракетоносителя "Протон", произошедшей 27 октября 1999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акиму Карагандинской области 5 (пять) миллионов тенге на ликвидацию последствий аварии ракетоносителя "Протон"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по итогам IV квартала 1999 года доложить Агентств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