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0c52" w14:textId="6e5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 вопросу корректировки программного и системного обеспечения, создания новых автоматизированных информационных систем, а также замены техники, подверженной влиянию проблемы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решения проблем, связанных с корректировкой программного и системного обеспечения, создания новых автоматизированных информационных систем, а также замены техники, подверженной влиянию проблемы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за счет средств, предусмотренных в республиканском бюджете на 1999 год на неотложные государственные нужды, 247 700 (двести сорок семь тысяч семьсот) долларов США в тенговом эквиваленте на корректировку программного и системного обеспечения, создание новых автоматизированных информационных систем, а также замену техники, подверженной влиянию проблемы 2000 года, в Администрации Президента Республики Казахстан, Канцелярии Премьер-Министра Республики Казахстан и Управление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