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92f0" w14:textId="a429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организациях образования соответствующих типов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№ 1839.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об организациях образования соответствующих 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 декабря 1999 года N 1839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</w:t>
      </w:r>
      <w:r>
        <w:br/>
      </w:r>
      <w:r>
        <w:rPr>
          <w:rFonts w:ascii="Times New Roman"/>
          <w:b/>
          <w:i w:val="false"/>
          <w:color w:val="000000"/>
        </w:rPr>
        <w:t>
 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об организациях образования соответствующего типа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Типовое положение об организациях образования соответствующего типа (далее - Положение) является типовым для всех организаций образования соответствующего типа.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внешкольных организаций утверждается отдельным актом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В пункт 1 внесены изменения - постановлением Правительства РК от 22 июня 2001 г.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849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иными нормативными правовыми актами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Z070319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соответствующего типа (далее - Организации образования) осуществляют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могут быть созданы в организационно- правовой форме, предусмотренной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Учредительные документы Организации образования должны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образования является юридическим лицом, имеет печать и штампы со своим наименованием на государственном языке,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в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задачей Организации образования является создание необходимых условий для получения образования, направленных на формирование, развитие и профессиональное становление личности на основе выполнения требований государственных общеобязательных стандартов образования и соответствующих образовательных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Организации образования подразделяются на следующие типы: дошкольные организации, общеобразовательная школа, интернатные организации, специальные (коррекционные) организации образования для обучающихся, воспитанников с ограниченными возможностями в развитии, начальные профессиональные учебные заведения, средние профессиональные учебные заведения, высшие профессиональные учебные заведения, учебные заведения повышения квалификации и переподготовки работников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В пункт 8 внесены изменения - постановлением Правительства РК от 22 июня 2001 г.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849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доступности и вариативности обучения и воспитания в соответствии со склонностями и способностями обучаемых (воспитанников), а также по условиям обучения могут создаваться различные виды Организаций образования, деятельность которых регулируется соответствующими типовыми положениями, утверждаемыми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 учетом потребностей и возможностей обучаемых (воспитанников) образовательные программы Организаций образования осваиваются в следующих формах: в очной, заочной (вечерней), дистанционной, экстернате.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Образовательная деятельность Организаций образования, независимо от ведомственной подчиненности и форм собственности, подлежит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Права и обязанности государственных Организаций образования устанавливаются центральным исполнительным органом Республики Казахстан в области образования и должны быть отражены в учредительных документах указанных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негосударственной Организации образования, а также учащихся (воспитанников) и (или) родителей (иных законных представителей) определяются указанными организациями, отражаются в учредительных документах или в заключенных договорах между Организациями образования и указанными лицами, определяющих уровень образования, сроки обучения, размер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Общий порядок приема в Организации образования определяется центральным исполнительным органом Республики Казахстан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Международная деятельность Организаций образования осуществляется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международных договоров, соглашений и конвенций.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