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66d5" w14:textId="4ca6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Договора об изменениях N 1 к Окончательному соглашению о разделе продукции подрядного участка Карачаганакского нефтегазоконденсатного месторождения от 18 ноября 1997 года</w:t>
      </w:r>
    </w:p>
    <w:p>
      <w:pPr>
        <w:spacing w:after="0"/>
        <w:ind w:left="0"/>
        <w:jc w:val="both"/>
      </w:pPr>
      <w:r>
        <w:rPr>
          <w:rFonts w:ascii="Times New Roman"/>
          <w:b w:val="false"/>
          <w:i w:val="false"/>
          <w:color w:val="000000"/>
          <w:sz w:val="28"/>
        </w:rPr>
        <w:t>Постановление Правительства Республики Казахстан от 13 декабря 1999 года N 1908</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условия Договора об изменениях N 1 к Окончательному соглашению о разделе продукции подрядного участка Карачаганакского нефтегазоконденсатного месторождения от 18 ноября 1997 года между компаниями "Аджип Карачаганак Б.В.", "БГ Интернэшнл Лимитед", "Тексако Интернэшнл Петролеум Компани", открытым акционерным обществом "Нефтяная компания "ЛУКойл" (далее - Подрядчик), акционерным обществом закрытого типа "Национальная нефтегазовая компания "Казахойл" и Правительством Республики Казахстан (далее - Договор). </w:t>
      </w:r>
      <w:r>
        <w:br/>
      </w:r>
      <w:r>
        <w:rPr>
          <w:rFonts w:ascii="Times New Roman"/>
          <w:b w:val="false"/>
          <w:i w:val="false"/>
          <w:color w:val="000000"/>
          <w:sz w:val="28"/>
        </w:rPr>
        <w:t xml:space="preserve">
      2. Центральным и местным исполнительным органам Республики Казахстан в установленном законодательством Республики Казахстан порядке выдать Подрядчику лицензии и разрешения, необходимые для реализации его прав и исполнения обязанностей по Договору. </w:t>
      </w:r>
      <w:r>
        <w:br/>
      </w:r>
      <w:r>
        <w:rPr>
          <w:rFonts w:ascii="Times New Roman"/>
          <w:b w:val="false"/>
          <w:i w:val="false"/>
          <w:color w:val="000000"/>
          <w:sz w:val="28"/>
        </w:rPr>
        <w:t xml:space="preserve">
      3. Уполномочить подписать Договор от имени Правительства Республики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Казахстан - Председателя Агентства Республики Казахстан по инвестициям </w:t>
      </w:r>
    </w:p>
    <w:p>
      <w:pPr>
        <w:spacing w:after="0"/>
        <w:ind w:left="0"/>
        <w:jc w:val="both"/>
      </w:pPr>
      <w:r>
        <w:rPr>
          <w:rFonts w:ascii="Times New Roman"/>
          <w:b w:val="false"/>
          <w:i w:val="false"/>
          <w:color w:val="000000"/>
          <w:sz w:val="28"/>
        </w:rPr>
        <w:t>Куанышева Дулата Оразбековича.</w:t>
      </w:r>
    </w:p>
    <w:p>
      <w:pPr>
        <w:spacing w:after="0"/>
        <w:ind w:left="0"/>
        <w:jc w:val="both"/>
      </w:pPr>
      <w:r>
        <w:rPr>
          <w:rFonts w:ascii="Times New Roman"/>
          <w:b w:val="false"/>
          <w:i w:val="false"/>
          <w:color w:val="000000"/>
          <w:sz w:val="28"/>
        </w:rPr>
        <w:t>     4.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