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8a99" w14:textId="b1f8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I квартале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декабря 2001 года N 103-p. Утратило силу - распоряжением Премьер-Министра РК от 13 февраля 2002 г. N 7 ~R020007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I квартале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27 декабря 2001 года N 103-р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вопросов для рассмотрения на заседаниях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 в I квартале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Дата    !      Наименование вопроса     !Ответственные за! Докладчики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 !   подготовку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____________!_______________________________!________________!___________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 !                2              !         3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____________!_______________________________!________________!___________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января    О Плане законопроектных работ   Министерство     Рогов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2002 год                    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января    О Концепции государственной     Министерство     Кул-Мухаммед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поддержки неправительственных   культуры,       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организаций Республики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       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января    О тарифной политике в           Агентство по     Досаев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Республике Казахстан в 2001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году    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монополий,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января    О вопросах совершенствования    Министерство     Рогов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нормотворческой деятельности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февраля   Об итогах исполнения            Министерство   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государственного бюджета за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2001 год (без учета счетного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периода)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февраля   Об итогах                       Министерство 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социально-экономического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развития Республики Казахстан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 2001 год и задачах на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квартал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февраля   Об итогах выполнения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P000833_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     Карагусова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Программы борьбы с бедностью    труда и          Г.Д.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безработицей в 2001 году     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февраля   О Концепции развития            Агентство по     Сарекенов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материальных    государственным  К.З.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резервов Республики Казахстан   материальным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период до 2005 года          резервам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марта     О формировании студенческого    Министерство     Бектурганов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контингента в высших учебных    образования и   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заведениях Республики          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марта     О государственных закупках в    Комитет по      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2001 году                       государственным  Б.Г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марта     О некоторых вопросах            Министерство     Рогов И.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регистрации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нормативных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центральных и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