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a248" w14:textId="482a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урегулированию отношений между Республикой Казахстан и компанией "МТР Металз"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апреля 2003 года N 51-p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урегулированию отношений между Республикой Казахстан и компанией "МТР Металз":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Елекеев   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Ирак Касымович   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Жакенов                     - и.о. начальника Управления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Серикжанович            имущественных прав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договоров и претензионно-исковой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работы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Менсеитов                   - директор Департамента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Рафхат Сарсенович             службы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Калиев                      - директор Департамента Европы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Габдуллович            Америки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Парсегов                    - директор Департамента кадров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Борис Анатольевич             юридической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Садуов  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Темирбулатович          планирования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заимствования и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Садыков                     - начальник отдела договоров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 Турысбекович           претензионно-исковой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Управления защиты имущественных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государства, договоров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претензионно-исковой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сентября 2003 года внести в Правительство Республики Казахстан предложения по урегулированию отношений между Республикой Казахстан и компанией "МТР Металз".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