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9972" w14:textId="d5c9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оценке имущественного права Республики Казахстан, возникшего в ходе реализации инвестиционного проекта, выполняемого за счет средств республиканского бюджета по программе 033 "Освоение Амангельдинской группы месторождений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декабря 2003 года N 311-р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реализацией инвестиционного проекта, выполняемого за счет средств республиканского бюджета по программе 033 "Освоение Амангельдинской группы месторождений газа":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в установленном законодательством порядке обеспечить осуществление закрытым акционерным обществом "Национальная компания "КазМунайгаз" оценки имущественного права Республики Казахстан, возникшего в ходе реализации инвестиционного проекта, выполняемого за счет средств республиканского бюджета по программе 033 "Освоение Амангельдинской группы месторождений газа".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Заместителя Премьер-Министра Республики Казахстан Мынбаева С.М.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