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3b04" w14:textId="5413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2004 года N 16-p. Утратило силу - распоряжением Премьер-Министра РК от 26 апреля 2004 г. N 120-р (R040120)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июня 2003 года N 129-р.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2004 года N 16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заместителями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Руководителем Канцелярии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Ахметов Д.К.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обороны, правопорядка.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нефтегазового сектора,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Республиканской бюджетной комиссии и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внутренних дел, Министерства юстиции, Агентства по борьбе с экономической и коррупционной преступностью (финансовая полиция).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Марченко Г.А.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экономического планирования и развития, финансовой, налоговой и тарифной политики, развития фондового и страхового рынков,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реализации целевых программ: развитие рынка жилья, завершение реформы социальной защиты населения, развитие в городе Алматы регионального финансового центра, информатизация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Правительства с Национальным Банком, международными финансовыми и экономическими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социальной сферы, образования, науки, культуры, межнациональных отношений, здравоохранения, спорта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экономики и бюджетного планирования, Министерства финансов, Министерства труда и социальной защиты населения, Министерства образования и науки, Министерства культуры, Министерства информации, Министерства здравоохранения, Агентства по статистике, Агентства таможенного контроля, Агентства по туризму и спорту, Агентства по государственным закупкам, Агентства по информатизации и связи.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Мынбаев С.М.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реализации Стратегии индустриально-инновационного развития, инвестиционной политики, оперативного управления экономикой, экспортного контроля и мобилизационной работы,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производственной сферы, инфраструктуры и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государственных материальных резервов, чрезвычайных ситуаций, геологии, недропользования и охраны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взаимоотношений со странами СНГ и интеграционными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институтов развития, (Банк Развития Казахстана, Инвестиционный фонд, Инновационный фонд, Корпорация по страхованию экспортных кредитов и инвестиций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индустрии и торговли, Министерства энергетики и минеральных ресурсов, Министерства транспорта и коммуникаций, Агентства по государственным материальным резервам, Агентства по чрезвычайным ситуациям.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 -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 сельского хозяйства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Есимов А.С.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региональной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сельского хозяйства и агропромышленного комплекса, реализации Государственной агропродовольственной программы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аграрной науки, экологии, использования природных ресурсов и охраны окружающей среды, лесного, охотничьего и рыбного хозяйства, земельных и водных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миграционной и демографической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охраны окружающей среды, Агентства по миграции и демографии, Агентства по управлению земельными ресурсами.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Тлеубердин А.А.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