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f409" w14:textId="5e6f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профилактики правонарушений и борьбы с преступностью в Республике Казахстан на 2005-2006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2004 года N 135-p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проекта Программы профилактики правонарушений и борьбы с преступностью в Республике Казахстан на 2005-2006 годы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      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Панасенко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Всеволод Всеволодович        Штаба-Департамента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 - вице-министр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 -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      -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Сунтаев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Иматович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Мукатаев                   - начальник управления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Абусагитович           прокуроров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законностью следствия и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Омарали                    - старший прокурор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Гульназ Алмасбековна         аналитического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надзору за законностью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деятельности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органов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    - старший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Анатольевич          Следственного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Булавин                    - начальник оперативного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  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Булименко   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Викторовна    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сотрудничества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Дурменбаев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Касымбекович         по борьбе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административными правонарушениями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сфере таможенного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Рахматулин        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Рашитович              заместителя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раскрытию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преступлений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раскрытию и расследованию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Мамраев                    - заместитель начальника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Муратбекович        управления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Мурзабекова        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Алмагуль Мажитовна          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                  - начальник отдела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Турлыбекович       программ Департамента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политики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 разработать проект Программы профилактики правонарушений и борьбы с преступностью в Республике Казахстан на 2005-2006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Руководителя Канцелярии Премьер-Министра Республики Казахстан Тлеубердина А. 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