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49d2" w14:textId="bbd4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внесению изменений в действующее законодательство в финансовой сфере и разработке законопроекта
"О секъюритизации"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2004 года N 255-р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внесению изменений в действующее законодательство в финансовой сфере и разработке законопроекта "О секъюритизации":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 Гани Нурмаханбетович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 Медыбаевич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Байнаков Рахмет Газизович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долга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кредитования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Баймагамбетов Серик Нуртаевич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Болат Советович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      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Амангельдиевич      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кредитования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    - исполняющий обязанности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 Бисенгалиевич             президента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 Юрий Константинович    - руководитель аппарата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акционерного общества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Алдашов Марс Бактиярович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стратегии и анализа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организаций (по согласованию)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10 октября 2004 года выработать и внести в Правительство Республики Казахстан предложения по внесению изменений в действующее законодательство в финансовой сфере и разработке законопроекта "О секьюритизации".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при необходимости привлекать к работе над законопроектом отечественных и иностранных консультантов.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рабочим органом Министерство финансов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