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6ba5" w14:textId="8c0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третьего заседания Межправительственной казахстанско-турецкой экономической комиссии 3-4 мая 2004 года в городе Анкаре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2004 года N 267-р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договоренностей, достигнутых в ходе третьего заседания Межправительственной казахстанско-турецкой экономической комиссии 3-4 мая 2004 года в городе Анкаре, и обеспечения дальнейшего развития казахстанско-турецкого сотрудничества: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План мероприятий по реализации договоренностей, достигнутых в ходе третьего заседания Межправительственной казахстанско-турецкой экономической комиссии 3-4 мая 2004 года в городе Анкаре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Центральным и местным исполнительным органам, заинтересованным организациям Республики Казахстан (по согласованию) принять конкретные меры по выполнению мероприятий, предусмотренных Планом.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N 267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договоренностей, достигнутых в ходе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третьего заседания Межправительственной казахстанско-турецкой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3-4 мая 2004 года в городе Анкаре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 Мероприятие           |   Срок   |Ответственные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 |исполнения|за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 2                      |     3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</w:t>
      </w:r>
      <w:r>
        <w:rPr>
          <w:rFonts w:ascii="Times New Roman"/>
          <w:b/>
          <w:i w:val="false"/>
          <w:color w:val="000000"/>
          <w:sz w:val="28"/>
        </w:rPr>
        <w:t xml:space="preserve">Расширение договорно-правовой базы: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 подготовить к подписанию проект    2005 г.    МФ,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Турецкой Республики о сотрудничестве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взаимной помощи по вопросам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налоговых законодательств;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 подготовить к подписанию         2005 г.    МЭБП,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долгосрочного экономического           МТК,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и План действий по               МСХ,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Программы долгосрочного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подписание которых предусматривается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целью реализации положений, указанных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Соглашении о долгосрочном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 сотрудничестве,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Турецкой Республики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 мая 2003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1.3 в рамках Соглашения между        2005 г.    АТК,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Турецкой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взаимопомощи в таможенных делах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 мая 2003 года подписать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Агентством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службой при Премьер-Министре Турецкой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методологическом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информационном взаимодействии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таможенной статистики внешней торговли.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</w:t>
      </w:r>
      <w:r>
        <w:rPr>
          <w:rFonts w:ascii="Times New Roman"/>
          <w:b/>
          <w:i w:val="false"/>
          <w:color w:val="000000"/>
          <w:sz w:val="28"/>
        </w:rPr>
        <w:t xml:space="preserve">Торгово-экономические отношения: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 поощрять комбинированные         постоянно  МТК,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перевозки, способствующие повышению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конкурентоспособности и снижению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себестоимости экспорта двух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 осуществлять обмен информацией и   постоянно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специалистами в рамках соглашений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протоколов между таможенными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2.3 взаимодействовать с Турецкой      2004-2005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по вопросам вступления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организацию, разработать и подписать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соответствующий протокол;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2.4 поощрять активное участие        2005 г.  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предпринимательских структур двух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ознакомительных мероприятиях, ярмарках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выставках;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 провести очередное заседание      2 полу-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казахстанско-турецкого Делового Совета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г.Алматы в 2004 году;             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2.6 проработать вопрос передачи       2004-2005  МИТ,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Казахстану опыта Турции по созданию и      гг.    АТК,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управлению специальными экономическими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зонами и об оказании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в данном вопросе;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2.7 подготовить к подписанию Протокол  2 полу-   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сотрудничестве между Государственным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институтом статистики Турецкой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и Агентством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2.8 Обучение специалистов Комитета по  2004-2005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 метрологии и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учебным программам, разработанным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Турецким институтом стандартизации;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2.9 содействовать распространению     постоянно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Турецкого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в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энергетики: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 расширение сотрудничества в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разработки, добычи и                   МЭМР,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транспортировки углеводородного сырья;    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 продолжить работу по созданию     2004 г.    АО "НК "Ка-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необходимой правовой базы, касающейся            захстан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Казахстана в проекте                   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нефтепровода Баку-Тбилиси-Джейхан,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по сотрудничеству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проекта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коридора "Восток-Запад", который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 транспортировку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нефти по маршруту Актау-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Баку-Тбилиси-Джейхан.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</w:t>
      </w:r>
      <w:r>
        <w:rPr>
          <w:rFonts w:ascii="Times New Roman"/>
          <w:b/>
          <w:i w:val="false"/>
          <w:color w:val="000000"/>
          <w:sz w:val="28"/>
        </w:rPr>
        <w:t xml:space="preserve">Научно-техническое сотрудничество: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 продолжать и углублять научно-    постоянно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сотрудничество, расширять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специалистами и информацией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сферах, представляющих взаимный интерес;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4.2 проработать с турецкой стороной    2005 г.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обучения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по вопросам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технологий, в частности,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дистанционного зондирования.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промышленности: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 провести двусторонние переговоры   2004 г.  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Турецкой Республикой по доступу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рынок товаров и услуг, рассмотреть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 подписания Протокола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завершении двусторонних переговоров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отношении торговли товарами 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свете вступления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Всемирную торговую организацию (ВТО);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 поощрять фирмы, осуществляющие    постоянно  МИТ,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взаимные инвестиции в рамках                   МЭМР,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программ и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5.3 оказывать содействие в          постоянно  МИТ,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распространении информации о проектах,           МЭМР,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требующих финансирования среди         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потенциальных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 продолжить работу с турецкой      постоянно  МЭМР,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по привлечению инвестиций в    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следующие приоритетные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информационные технологии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машиностроение (нефтегазовое,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 и электротехническое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и приборы);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глубокая металлообработка;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производство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биотехнология;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химия и нефтехимия.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5.5 проработать предложение турецкой   2 полу-  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относительно вклада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в предприятия Турецкой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находящиеся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5.6 рассмотреть предложение турецкой   2 полу-    МЗ,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о визите в Казахстан в 2004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году делегации турецких производителей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препаратов для обсуждения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двустороннего сотрудничества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фармацевтическом секторе.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</w:t>
      </w:r>
      <w:r>
        <w:rPr>
          <w:rFonts w:ascii="Times New Roman"/>
          <w:b/>
          <w:i w:val="false"/>
          <w:color w:val="000000"/>
          <w:sz w:val="28"/>
        </w:rPr>
        <w:t xml:space="preserve">Подрядные и консалтинговые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 расширять сотрудничество в области постоянно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подрядных, инженерных и консалтинговых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и в этой связи поощрять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 двух стран в 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проектных работах инфраструктурного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архитектурного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6.2 изучить возможность обучения в    2 полу-    МИТ,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Турции казахстанских рабочих-строителей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Фонда образования рабочих-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строителей Турции;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6.3 проработать возможности          постоянно  МТК,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более эффективного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турецких фирм в проектах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6.4 осуществлять взаимный обмен       постоянно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и делегациями для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консалтинговых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6.5 проработать предложение турецкой   2005 г.    МИТ,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об осуществлении визита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делегации, состоящей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турецких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и консалтинговых фирм.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малых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средних предприятий: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сотрудничества между        постоянно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уполномоченными органами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и изучение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стажировки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в Турции.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туризма: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 подготовка программ, направленных  постоянно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развитие культурной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деятельности, ориентацию инвесторов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эту область и развития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высшем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8.2 изучить возможность привлечения    1 квартал  АТС,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в проекты "Международного      2005 г.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спортивно-туристского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"Тургень", "Базы лыжного спорта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Щучинске", "Республиканского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туристского центра инновационных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технологий".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хозяйства: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9.1 изучение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              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прямой торговли сельскохозяйственной       гг.    МСХ, МИД,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продукцией между соответствующими               Продкорпора-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турецкими и казахстанскими                    ция (по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организациями;                             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ОЮЛ "Зерно-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9.2 проработать предложение турецкой   постоянно  вой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об участии казахстанских фирм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тендерах по закупкам, проводимых              (по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Офисом продукции и земледелия                  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 обеспечить информирование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турецких компаний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возможностях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 переработки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продукции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 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в области транспорта: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10.1 принимать меры по дальнейшему    постоянно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перевозок грузов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устранению препятствий при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10.2 рассмотреть возможность         2004 г.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квоты обмена бланками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разрешений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перевозок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автомобильным 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10.3 подготовить к подписанию        2004-2005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Соглашение между Правительством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Турецкой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воздушном сообщении;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10.4 активизировать совместную       2004-2005  МТК, "АО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реализации проекта по          гг.   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пропуску демонстрационного                   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контейнерного поезда по маршруту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- Стамбул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международного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сообщения по маршруту Алматы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Стамбул - Алматы Трансазиатской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 магистрали;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10.5 провести согласование в         2005 г.    МТК,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государственных                "КазМор-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Республики Казахстан                   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Соглашения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Турецкой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10.6 рассмотреть вопрос об оказании    2004 г.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 проекту "Поезд Шелкового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 xml:space="preserve">  Сотрудничество в области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социальной защиты: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11.1 провести первое заседание       2005 г.    МТСЗН,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Рабочей группы в рамках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взаимном сотрудничестве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Министерством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Турецкой Республики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 октября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11.2 проработать предложение турецкой  2005 г.    МТСЗН,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о подписании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