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91a3" w14:textId="83b9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ковечении памяти видного государственного деятеля, известного юриста Республики Казахстан Хитрина Юрия Александ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марта 2005 года
N 41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вековечения памяти видного государственного и общественного деятеля, известного юриста Республики Казахстан Хитрина Юрия Александрович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у города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ить надгробный памятник Ю.А. Хитрину и мемориальную доску в городе Алматы на жилом доме по улице Мауленова, 1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ить финансирование расходов по изготовлению и установлению надгробного памятника и мероприятий по увековечению памяти Ю.А. Хитрина за счет и в пределах средств, предусмотренных в местном бюджете на 2005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