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3c2" w14:textId="77b8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анализу причин "перегрева" казахстанской экономики и выработке комплекса мер по его преодолению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2006 года N 274-p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анализа причин "перегрева" казахстанской экономики и выработки комплекса мер по его преодолению: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 -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Калиакпарович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Уртембаев                  - управляющий директор,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Калмухаметович         Юридического департамента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финансистов Казахстана"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Сабден 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Уразали Сабденович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"Институт экономики"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Мырзабеков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Гайноллаевич           анализа акционерного общества "Центр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маркетингово-аналитических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Муратович     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конкуренции (антимонопольное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постановлениями Правительства РК от 20.03.2007 N </w:t>
      </w:r>
      <w:r>
        <w:rPr>
          <w:rFonts w:ascii="Times New Roman"/>
          <w:b w:val="false"/>
          <w:i w:val="false"/>
          <w:color w:val="000000"/>
          <w:sz w:val="28"/>
        </w:rPr>
        <w:t>224</w:t>
      </w:r>
      <w:r>
        <w:rPr>
          <w:rFonts w:ascii="Times New Roman"/>
          <w:b w:val="false"/>
          <w:i/>
          <w:color w:val="800000"/>
          <w:sz w:val="28"/>
        </w:rPr>
        <w:t xml:space="preserve">; от 15.10.2007 N </w:t>
      </w:r>
      <w:r>
        <w:rPr>
          <w:rFonts w:ascii="Times New Roman"/>
          <w:b w:val="false"/>
          <w:i w:val="false"/>
          <w:color w:val="000000"/>
          <w:sz w:val="28"/>
        </w:rPr>
        <w:t>948</w:t>
      </w:r>
      <w:r>
        <w:rPr>
          <w:rFonts w:ascii="Times New Roman"/>
          <w:b w:val="false"/>
          <w:i/>
          <w:color w:val="800000"/>
          <w:sz w:val="28"/>
        </w:rPr>
        <w:t xml:space="preserve">; от 29.10.2009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ежеквартально до десятого числа второго месяца следующего за отчетным кварталом вносить в Правительство Республики Казахстан отчет по анализу причин "перегрева" казахстанской экономики и предложения по выработке комплекса мер по его преодолению.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в редакции постановления Правительства РК от 15.10.2007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948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Первого заместителя Премьер-Министра Республики Казахстан Шукеева Умирзака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изменениями, внесенными постановлениями Правительства РК от 15.10.2007 N </w:t>
      </w:r>
      <w:r>
        <w:rPr>
          <w:rFonts w:ascii="Times New Roman"/>
          <w:b w:val="false"/>
          <w:i w:val="false"/>
          <w:color w:val="000000"/>
          <w:sz w:val="28"/>
        </w:rPr>
        <w:t>948</w:t>
      </w:r>
      <w:r>
        <w:rPr>
          <w:rFonts w:ascii="Times New Roman"/>
          <w:b w:val="false"/>
          <w:i/>
          <w:color w:val="800000"/>
          <w:sz w:val="28"/>
        </w:rPr>
        <w:t xml:space="preserve">; от 29.10.2009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